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B4BB0" w14:textId="0EB42DA7" w:rsidR="00F66592" w:rsidRPr="003643A8" w:rsidRDefault="003643A8" w:rsidP="00F66592">
      <w:pPr>
        <w:keepNext/>
        <w:outlineLvl w:val="1"/>
        <w:rPr>
          <w:rFonts w:eastAsia="Calibri" w:cs="Arial"/>
          <w:b/>
          <w:bCs/>
          <w:iCs/>
          <w:sz w:val="36"/>
          <w:szCs w:val="36"/>
          <w:lang w:val="it-IT" w:eastAsia="en-US"/>
        </w:rPr>
      </w:pPr>
      <w:r w:rsidRPr="003643A8">
        <w:rPr>
          <w:rFonts w:eastAsia="Calibri" w:cs="Arial"/>
          <w:b/>
          <w:bCs/>
          <w:iCs/>
          <w:sz w:val="36"/>
          <w:szCs w:val="36"/>
          <w:lang w:val="it-IT" w:eastAsia="en-US"/>
        </w:rPr>
        <w:t>Sistema modulare</w:t>
      </w:r>
      <w:r w:rsidR="0033612F" w:rsidRPr="003643A8">
        <w:rPr>
          <w:rFonts w:eastAsia="Calibri" w:cs="Arial"/>
          <w:b/>
          <w:bCs/>
          <w:iCs/>
          <w:sz w:val="36"/>
          <w:szCs w:val="36"/>
          <w:lang w:val="it-IT" w:eastAsia="en-US"/>
        </w:rPr>
        <w:t xml:space="preserve"> KFV ONE</w:t>
      </w:r>
    </w:p>
    <w:p w14:paraId="074365AD" w14:textId="260E7529" w:rsidR="00A82224" w:rsidRPr="003643A8" w:rsidRDefault="00CC2DEF" w:rsidP="00A82224">
      <w:pPr>
        <w:pStyle w:val="Titolo1"/>
        <w:rPr>
          <w:lang w:val="it-IT"/>
        </w:rPr>
      </w:pPr>
      <w:r>
        <w:rPr>
          <w:lang w:val="it-IT"/>
        </w:rPr>
        <w:t>E</w:t>
      </w:r>
      <w:r w:rsidR="003643A8" w:rsidRPr="003643A8">
        <w:rPr>
          <w:lang w:val="it-IT"/>
        </w:rPr>
        <w:t>fficiente</w:t>
      </w:r>
      <w:r>
        <w:rPr>
          <w:lang w:val="it-IT"/>
        </w:rPr>
        <w:t xml:space="preserve"> nel montaggio</w:t>
      </w:r>
      <w:r w:rsidR="003643A8" w:rsidRPr="003643A8">
        <w:rPr>
          <w:lang w:val="it-IT"/>
        </w:rPr>
        <w:t>, convincente nel comfort ambientale</w:t>
      </w:r>
    </w:p>
    <w:p w14:paraId="3FA04868" w14:textId="241ED6EF" w:rsidR="005E1468" w:rsidRPr="003643A8" w:rsidRDefault="005E1468" w:rsidP="005E1468">
      <w:pPr>
        <w:rPr>
          <w:lang w:val="it-IT"/>
        </w:rPr>
      </w:pPr>
    </w:p>
    <w:p w14:paraId="5221AF45" w14:textId="087BACBC" w:rsidR="00EA4275" w:rsidRPr="00B053E3" w:rsidRDefault="00B053E3" w:rsidP="00EA4275">
      <w:pPr>
        <w:rPr>
          <w:lang w:val="it-IT"/>
        </w:rPr>
      </w:pPr>
      <w:r w:rsidRPr="00B053E3">
        <w:rPr>
          <w:lang w:val="it-IT"/>
        </w:rPr>
        <w:t>È facile da montare, garantisce processi economici e rappresenta nuovi argomenti nei colloqui commerciali</w:t>
      </w:r>
      <w:r>
        <w:rPr>
          <w:lang w:val="it-IT"/>
        </w:rPr>
        <w:t>,</w:t>
      </w:r>
      <w:r w:rsidR="00EB5D89">
        <w:rPr>
          <w:lang w:val="it-IT"/>
        </w:rPr>
        <w:t xml:space="preserve"> da</w:t>
      </w:r>
      <w:r w:rsidR="00A45BAE">
        <w:rPr>
          <w:lang w:val="it-IT"/>
        </w:rPr>
        <w:t>l</w:t>
      </w:r>
      <w:r w:rsidR="00EB5D89">
        <w:rPr>
          <w:lang w:val="it-IT"/>
        </w:rPr>
        <w:t xml:space="preserve"> d</w:t>
      </w:r>
      <w:r w:rsidRPr="00B053E3">
        <w:rPr>
          <w:lang w:val="it-IT"/>
        </w:rPr>
        <w:t xml:space="preserve">esign e </w:t>
      </w:r>
      <w:r w:rsidR="00A45BAE">
        <w:rPr>
          <w:lang w:val="it-IT"/>
        </w:rPr>
        <w:t xml:space="preserve">dalla </w:t>
      </w:r>
      <w:r w:rsidRPr="00B053E3">
        <w:rPr>
          <w:lang w:val="it-IT"/>
        </w:rPr>
        <w:t>sicurezza a un uso confortevole, dall</w:t>
      </w:r>
      <w:r>
        <w:rPr>
          <w:lang w:val="it-IT"/>
        </w:rPr>
        <w:t xml:space="preserve">’efficienza energetica al potenziamento: il sistema modulare </w:t>
      </w:r>
      <w:r w:rsidR="00EA4275" w:rsidRPr="00B053E3">
        <w:rPr>
          <w:lang w:val="it-IT"/>
        </w:rPr>
        <w:t xml:space="preserve">KFV ONE </w:t>
      </w:r>
      <w:r>
        <w:rPr>
          <w:lang w:val="it-IT"/>
        </w:rPr>
        <w:t>offre evidenti vantaggi ai produttori di porte.</w:t>
      </w:r>
    </w:p>
    <w:p w14:paraId="19A2700F" w14:textId="44C8EBD3" w:rsidR="002D2314" w:rsidRPr="0062033F" w:rsidRDefault="00B053E3" w:rsidP="002D2314">
      <w:pPr>
        <w:pStyle w:val="Titolo4"/>
        <w:rPr>
          <w:lang w:val="it-IT"/>
        </w:rPr>
      </w:pPr>
      <w:r w:rsidRPr="0062033F">
        <w:rPr>
          <w:lang w:val="it-IT"/>
        </w:rPr>
        <w:t>Un’efficienza esemplare</w:t>
      </w:r>
    </w:p>
    <w:p w14:paraId="6003DBCD" w14:textId="472B9715" w:rsidR="00B053E3" w:rsidRPr="00B053E3" w:rsidRDefault="00A45BAE" w:rsidP="00B053E3">
      <w:pPr>
        <w:rPr>
          <w:lang w:val="it-IT"/>
        </w:rPr>
      </w:pPr>
      <w:r>
        <w:rPr>
          <w:lang w:val="it-IT"/>
        </w:rPr>
        <w:t>A</w:t>
      </w:r>
      <w:r w:rsidR="00B053E3" w:rsidRPr="00B053E3">
        <w:rPr>
          <w:lang w:val="it-IT"/>
        </w:rPr>
        <w:t xml:space="preserve">i principali vantaggi del sistema modulare per le chiusure </w:t>
      </w:r>
      <w:proofErr w:type="spellStart"/>
      <w:r w:rsidR="00B053E3" w:rsidRPr="00B053E3">
        <w:rPr>
          <w:lang w:val="it-IT"/>
        </w:rPr>
        <w:t>multipunto</w:t>
      </w:r>
      <w:proofErr w:type="spellEnd"/>
      <w:r w:rsidR="00B053E3" w:rsidRPr="00B053E3">
        <w:rPr>
          <w:lang w:val="it-IT"/>
        </w:rPr>
        <w:t xml:space="preserve"> KFV </w:t>
      </w:r>
      <w:r>
        <w:rPr>
          <w:lang w:val="it-IT"/>
        </w:rPr>
        <w:t>appartengono</w:t>
      </w:r>
      <w:r w:rsidR="00B053E3" w:rsidRPr="00B053E3">
        <w:rPr>
          <w:lang w:val="it-IT"/>
        </w:rPr>
        <w:t xml:space="preserve"> la flessibilità e la standardizzazione dei processi di montaggio: la struttura di KFV ONE è stata studiata nei minimi dettagli, per esempio attraverso un collegamento standardizzato dello scrocco</w:t>
      </w:r>
      <w:r w:rsidR="00B053E3">
        <w:rPr>
          <w:lang w:val="it-IT"/>
        </w:rPr>
        <w:t>, per poter ruotar</w:t>
      </w:r>
      <w:r w:rsidR="00B053E3" w:rsidRPr="00B053E3">
        <w:rPr>
          <w:lang w:val="it-IT"/>
        </w:rPr>
        <w:t xml:space="preserve">e lo scrocco applicato a clip o </w:t>
      </w:r>
      <w:r w:rsidR="00B053E3">
        <w:rPr>
          <w:lang w:val="it-IT"/>
        </w:rPr>
        <w:t>sostituirlo</w:t>
      </w:r>
      <w:r w:rsidR="007E4AB5">
        <w:rPr>
          <w:lang w:val="it-IT"/>
        </w:rPr>
        <w:t xml:space="preserve"> con un altro scrocco. </w:t>
      </w:r>
      <w:r w:rsidR="00B053E3" w:rsidRPr="00B053E3">
        <w:rPr>
          <w:lang w:val="it-IT"/>
        </w:rPr>
        <w:t>«</w:t>
      </w:r>
      <w:r w:rsidR="007E4AB5">
        <w:rPr>
          <w:lang w:val="it-IT"/>
        </w:rPr>
        <w:t>Uno per tutti</w:t>
      </w:r>
      <w:r w:rsidR="00B053E3" w:rsidRPr="00B053E3">
        <w:rPr>
          <w:lang w:val="it-IT"/>
        </w:rPr>
        <w:t>» è il motto che vale anche per il fissaggio per le scatole della serratura centrale e delle casse</w:t>
      </w:r>
      <w:r w:rsidR="007E4AB5">
        <w:rPr>
          <w:lang w:val="it-IT"/>
        </w:rPr>
        <w:t xml:space="preserve"> </w:t>
      </w:r>
      <w:r w:rsidR="00B053E3" w:rsidRPr="00B053E3">
        <w:rPr>
          <w:lang w:val="it-IT"/>
        </w:rPr>
        <w:t xml:space="preserve">periferiche, che in KFV ONE </w:t>
      </w:r>
      <w:r w:rsidR="007E4AB5">
        <w:rPr>
          <w:lang w:val="it-IT"/>
        </w:rPr>
        <w:t>è identico</w:t>
      </w:r>
      <w:r w:rsidR="00B053E3" w:rsidRPr="00B053E3">
        <w:rPr>
          <w:lang w:val="it-IT"/>
        </w:rPr>
        <w:t xml:space="preserve">. Questo rende anche il potenziamento </w:t>
      </w:r>
      <w:r w:rsidR="007E4AB5">
        <w:rPr>
          <w:lang w:val="it-IT"/>
        </w:rPr>
        <w:t>un notevole risparmio di tempo e costi.</w:t>
      </w:r>
    </w:p>
    <w:p w14:paraId="0F14420F" w14:textId="77777777" w:rsidR="00B053E3" w:rsidRPr="00B053E3" w:rsidRDefault="00B053E3" w:rsidP="00B053E3">
      <w:pPr>
        <w:rPr>
          <w:lang w:val="it-IT"/>
        </w:rPr>
      </w:pPr>
    </w:p>
    <w:p w14:paraId="13AE7DCB" w14:textId="7CE14D97" w:rsidR="00D71C9D" w:rsidRPr="00D71C9D" w:rsidRDefault="00890FCC" w:rsidP="00D71C9D">
      <w:pPr>
        <w:pStyle w:val="Default"/>
        <w:spacing w:line="360" w:lineRule="auto"/>
        <w:rPr>
          <w:color w:val="auto"/>
          <w:sz w:val="20"/>
          <w:szCs w:val="21"/>
          <w:lang w:val="it-IT"/>
        </w:rPr>
      </w:pPr>
      <w:r w:rsidRPr="00D71C9D">
        <w:rPr>
          <w:rFonts w:cs="Times New Roman"/>
          <w:color w:val="auto"/>
          <w:sz w:val="20"/>
          <w:szCs w:val="21"/>
          <w:lang w:val="it-IT" w:eastAsia="de-DE"/>
        </w:rPr>
        <w:t>L’elevata modularità di</w:t>
      </w:r>
      <w:r w:rsidR="00DF00C2" w:rsidRPr="00D71C9D">
        <w:rPr>
          <w:rFonts w:cs="Times New Roman"/>
          <w:color w:val="auto"/>
          <w:sz w:val="20"/>
          <w:szCs w:val="21"/>
          <w:lang w:val="it-IT" w:eastAsia="de-DE"/>
        </w:rPr>
        <w:t xml:space="preserve"> KFV ONE</w:t>
      </w:r>
      <w:r w:rsidR="0055188C" w:rsidRPr="00D71C9D">
        <w:rPr>
          <w:rFonts w:cs="Times New Roman"/>
          <w:color w:val="auto"/>
          <w:sz w:val="20"/>
          <w:szCs w:val="21"/>
          <w:lang w:val="it-IT" w:eastAsia="de-DE"/>
        </w:rPr>
        <w:t xml:space="preserve"> </w:t>
      </w:r>
      <w:r w:rsidR="00EB5D89">
        <w:rPr>
          <w:rFonts w:cs="Times New Roman"/>
          <w:color w:val="auto"/>
          <w:sz w:val="20"/>
          <w:szCs w:val="21"/>
          <w:lang w:val="it-IT" w:eastAsia="de-DE"/>
        </w:rPr>
        <w:t xml:space="preserve">consente </w:t>
      </w:r>
      <w:r w:rsidRPr="00D71C9D">
        <w:rPr>
          <w:rFonts w:cs="Times New Roman"/>
          <w:color w:val="auto"/>
          <w:sz w:val="20"/>
          <w:szCs w:val="21"/>
          <w:lang w:val="it-IT" w:eastAsia="de-DE"/>
        </w:rPr>
        <w:t xml:space="preserve">ai serramentisti </w:t>
      </w:r>
      <w:r w:rsidR="00D71C9D" w:rsidRPr="00D71C9D">
        <w:rPr>
          <w:rFonts w:cs="Times New Roman"/>
          <w:color w:val="auto"/>
          <w:sz w:val="20"/>
          <w:szCs w:val="21"/>
          <w:lang w:val="it-IT" w:eastAsia="de-DE"/>
        </w:rPr>
        <w:t>di configurare un’ampia gamma di varianti, contraddistinta per la riduzione al minimo della quantità di particolari necessari, per un magazzino estremamente snello e per la possibilità di</w:t>
      </w:r>
      <w:r w:rsidR="00D71C9D">
        <w:rPr>
          <w:rFonts w:cs="Times New Roman"/>
          <w:color w:val="auto"/>
          <w:sz w:val="20"/>
          <w:szCs w:val="21"/>
          <w:lang w:val="it-IT" w:eastAsia="de-DE"/>
        </w:rPr>
        <w:t xml:space="preserve"> ordinare con estrema facilità. </w:t>
      </w:r>
      <w:r w:rsidR="00D71C9D" w:rsidRPr="0041101C">
        <w:rPr>
          <w:rFonts w:cs="Times New Roman"/>
          <w:color w:val="auto"/>
          <w:sz w:val="20"/>
          <w:szCs w:val="21"/>
          <w:lang w:val="it-IT" w:eastAsia="de-DE"/>
        </w:rPr>
        <w:t xml:space="preserve">Sono molti i modi in cui i serramentisti beneficiano della costante standardizzazione del sistema modulare per chiusure </w:t>
      </w:r>
      <w:proofErr w:type="spellStart"/>
      <w:r w:rsidR="00D71C9D" w:rsidRPr="0041101C">
        <w:rPr>
          <w:rFonts w:cs="Times New Roman"/>
          <w:color w:val="auto"/>
          <w:sz w:val="20"/>
          <w:szCs w:val="21"/>
          <w:lang w:val="it-IT" w:eastAsia="de-DE"/>
        </w:rPr>
        <w:t>multipunto</w:t>
      </w:r>
      <w:proofErr w:type="spellEnd"/>
      <w:r w:rsidR="00D71C9D" w:rsidRPr="0041101C">
        <w:rPr>
          <w:rFonts w:cs="Times New Roman"/>
          <w:color w:val="auto"/>
          <w:sz w:val="20"/>
          <w:szCs w:val="21"/>
          <w:lang w:val="it-IT" w:eastAsia="de-DE"/>
        </w:rPr>
        <w:t>. L’estrema semplicità con cui sono strutturate e la facilità con cui si gestiscono i particolari creano le premesse per una produzione priva di errori</w:t>
      </w:r>
      <w:r w:rsidR="0041101C">
        <w:rPr>
          <w:rFonts w:cs="Times New Roman"/>
          <w:color w:val="auto"/>
          <w:sz w:val="20"/>
          <w:szCs w:val="21"/>
          <w:lang w:val="it-IT" w:eastAsia="de-DE"/>
        </w:rPr>
        <w:t xml:space="preserve"> e per </w:t>
      </w:r>
      <w:r w:rsidR="00D71C9D" w:rsidRPr="0041101C">
        <w:rPr>
          <w:rFonts w:cs="Times New Roman"/>
          <w:color w:val="auto"/>
          <w:sz w:val="20"/>
          <w:szCs w:val="21"/>
          <w:lang w:val="it-IT" w:eastAsia="de-DE"/>
        </w:rPr>
        <w:t>procedure di montaggio identiche per qualsiasi variante. Le fresate standardizzate e le posizioni di avvitamento identiche per tutte le varianti creano inoltre processi semplici, così come l’aggancio dell’asta di trasmissione ottimizzato e invariato per tutte</w:t>
      </w:r>
      <w:r w:rsidR="0041101C">
        <w:rPr>
          <w:color w:val="auto"/>
          <w:sz w:val="20"/>
          <w:szCs w:val="21"/>
          <w:lang w:val="it-IT"/>
        </w:rPr>
        <w:t xml:space="preserve"> le applicazioni per un impiego che va al di là del tipo di serratura.</w:t>
      </w:r>
      <w:r w:rsidR="00D71C9D" w:rsidRPr="00D71C9D">
        <w:rPr>
          <w:color w:val="auto"/>
          <w:sz w:val="20"/>
          <w:szCs w:val="21"/>
          <w:lang w:val="it-IT"/>
        </w:rPr>
        <w:t xml:space="preserve"> Non da ultimo, è stato notevolmente migliorato il montaggio dei cilindri di tipo svizzero, che può ora avvenire senza ab</w:t>
      </w:r>
      <w:r w:rsidR="00A45BAE">
        <w:rPr>
          <w:color w:val="auto"/>
          <w:sz w:val="20"/>
          <w:szCs w:val="21"/>
          <w:lang w:val="it-IT"/>
        </w:rPr>
        <w:t xml:space="preserve">bassare la chiusura </w:t>
      </w:r>
      <w:proofErr w:type="spellStart"/>
      <w:r w:rsidR="00A45BAE">
        <w:rPr>
          <w:color w:val="auto"/>
          <w:sz w:val="20"/>
          <w:szCs w:val="21"/>
          <w:lang w:val="it-IT"/>
        </w:rPr>
        <w:t>multipunto</w:t>
      </w:r>
      <w:proofErr w:type="spellEnd"/>
      <w:r w:rsidR="00A45BAE">
        <w:rPr>
          <w:color w:val="auto"/>
          <w:sz w:val="20"/>
          <w:szCs w:val="21"/>
          <w:lang w:val="it-IT"/>
        </w:rPr>
        <w:t>.</w:t>
      </w:r>
    </w:p>
    <w:p w14:paraId="0FEA429E" w14:textId="3E272F0C" w:rsidR="00B06EEB" w:rsidRPr="0041101C" w:rsidRDefault="0041101C" w:rsidP="00D71C9D">
      <w:pPr>
        <w:pStyle w:val="Titolo4"/>
        <w:rPr>
          <w:lang w:val="it-IT"/>
        </w:rPr>
      </w:pPr>
      <w:r w:rsidRPr="0041101C">
        <w:rPr>
          <w:lang w:val="it-IT"/>
        </w:rPr>
        <w:t>Ottimi argomenti per la consulenza al cliente</w:t>
      </w:r>
    </w:p>
    <w:p w14:paraId="7EC81D8D" w14:textId="4DFFE34D" w:rsidR="001569E5" w:rsidRPr="001569E5" w:rsidRDefault="001569E5" w:rsidP="001569E5">
      <w:pPr>
        <w:rPr>
          <w:lang w:val="it-IT"/>
        </w:rPr>
      </w:pPr>
      <w:r w:rsidRPr="001569E5">
        <w:rPr>
          <w:lang w:val="it-IT"/>
        </w:rPr>
        <w:t xml:space="preserve">Il sistema modulare è in grado di convincere anche negli aspetti legati al comfort ambientale, dato che </w:t>
      </w:r>
      <w:r w:rsidR="00407625" w:rsidRPr="001569E5">
        <w:rPr>
          <w:lang w:val="it-IT"/>
        </w:rPr>
        <w:t>KFV ONE</w:t>
      </w:r>
      <w:r w:rsidRPr="001569E5">
        <w:rPr>
          <w:lang w:val="it-IT"/>
        </w:rPr>
        <w:t xml:space="preserve"> si afferma nelle cinque di</w:t>
      </w:r>
      <w:r>
        <w:rPr>
          <w:lang w:val="it-IT"/>
        </w:rPr>
        <w:t xml:space="preserve">mensioni del comfort ambientale: design, sicurezza, uso confortevole, efficienza energetica e potenziamento. </w:t>
      </w:r>
      <w:r w:rsidRPr="001569E5">
        <w:rPr>
          <w:lang w:val="it-IT"/>
        </w:rPr>
        <w:t>Vantaggi nel design derivano per esempio dalla riduzione dello spessore della scatola serratura a 15 mm, che crea le premesse per coprire perfettamente la cava ferramenta con un frontale da 16 mm, garantendo in ogni momento un'estetica perfetta.</w:t>
      </w:r>
      <w:r w:rsidR="0055188C" w:rsidRPr="001569E5">
        <w:rPr>
          <w:lang w:val="it-IT"/>
        </w:rPr>
        <w:t xml:space="preserve"> </w:t>
      </w:r>
      <w:r w:rsidRPr="001569E5">
        <w:rPr>
          <w:lang w:val="it-IT"/>
        </w:rPr>
        <w:t xml:space="preserve">Come sempre, KFV dà importanza anche alla </w:t>
      </w:r>
      <w:r w:rsidRPr="001569E5">
        <w:rPr>
          <w:lang w:val="it-IT"/>
        </w:rPr>
        <w:lastRenderedPageBreak/>
        <w:t>sicurezza: la forma del gancio è stata infatti modificata per offrire un appoggio ridotto agli strumenti per lo scasso, offrendo agli utilizzatori finali la rassicurante sensazione di sentirsi più sicuri.</w:t>
      </w:r>
    </w:p>
    <w:p w14:paraId="5E2296F1" w14:textId="77777777" w:rsidR="001569E5" w:rsidRPr="001569E5" w:rsidRDefault="001569E5" w:rsidP="001569E5">
      <w:pPr>
        <w:rPr>
          <w:lang w:val="it-IT"/>
        </w:rPr>
      </w:pPr>
    </w:p>
    <w:p w14:paraId="6E6566C5" w14:textId="11F02C25" w:rsidR="001569E5" w:rsidRPr="001569E5" w:rsidRDefault="001569E5" w:rsidP="001569E5">
      <w:pPr>
        <w:rPr>
          <w:lang w:val="it-IT"/>
        </w:rPr>
      </w:pPr>
      <w:r w:rsidRPr="001569E5">
        <w:rPr>
          <w:lang w:val="it-IT"/>
        </w:rPr>
        <w:t>Sviluppando l’innovativo sistema modulare, è stato tenuto in considerazione anche il comfort di utilizzo, a cui contribuiscono fra l’altro la scorrevolezza delle aste di trasmissione, studiata per durare nel tempo, la scatola serratura e le casse periferiche, che aderiscono perfettamente al frontale impedendo l’ingresso dei trucioli della fresatura durante il montaggio e proteggendo in particolar modo la serratura centrale. Questo garantisce un funzionamento più sicuro e porte f</w:t>
      </w:r>
      <w:r w:rsidR="00A45BAE">
        <w:rPr>
          <w:lang w:val="it-IT"/>
        </w:rPr>
        <w:t>acili da bloccare e sbloccare. La spiccata idea di comfort è data inoltre dalla possibilità</w:t>
      </w:r>
      <w:r w:rsidRPr="001569E5">
        <w:rPr>
          <w:lang w:val="it-IT"/>
        </w:rPr>
        <w:t xml:space="preserve"> di azionare facilmente le chiusure con la chiave</w:t>
      </w:r>
      <w:r w:rsidR="00A45BAE">
        <w:rPr>
          <w:lang w:val="it-IT"/>
        </w:rPr>
        <w:t xml:space="preserve">, dalla chiusura silenziosa dello scrocco </w:t>
      </w:r>
      <w:proofErr w:type="spellStart"/>
      <w:r w:rsidR="00A45BAE">
        <w:rPr>
          <w:lang w:val="it-IT"/>
        </w:rPr>
        <w:t>softlock</w:t>
      </w:r>
      <w:proofErr w:type="spellEnd"/>
      <w:r w:rsidR="00A45BAE">
        <w:rPr>
          <w:lang w:val="it-IT"/>
        </w:rPr>
        <w:t xml:space="preserve"> standard e dalla facilità con cui la porta si ap</w:t>
      </w:r>
      <w:r w:rsidRPr="001569E5">
        <w:rPr>
          <w:lang w:val="it-IT"/>
        </w:rPr>
        <w:t>re dall’esterno. Il sistema unisce tutti i suoi vantaggi all’efficienza energetica: il meccanismo è stato migliorato in modo da poter facilmente tirare a sé la porta facendola aderire alla guarnizione, ottenendo così una pressione tale da lasciare all’esterno le correnti fredde.</w:t>
      </w:r>
    </w:p>
    <w:p w14:paraId="3B7CD0BD" w14:textId="77777777" w:rsidR="006E4BB6" w:rsidRPr="001569E5" w:rsidRDefault="006E4BB6">
      <w:pPr>
        <w:rPr>
          <w:lang w:val="it-IT"/>
        </w:rPr>
      </w:pPr>
      <w:r w:rsidRPr="001569E5">
        <w:rPr>
          <w:lang w:val="it-IT"/>
        </w:rPr>
        <w:br w:type="page"/>
      </w:r>
    </w:p>
    <w:p w14:paraId="79E6DF38" w14:textId="2CEC5AFE" w:rsidR="005E1468" w:rsidRPr="006E4BB6" w:rsidRDefault="006E4BB6" w:rsidP="005A7C57">
      <w:pPr>
        <w:pStyle w:val="Titolo4"/>
        <w:rPr>
          <w:lang w:val="it-IT"/>
        </w:rPr>
      </w:pPr>
      <w:r w:rsidRPr="006E4BB6">
        <w:rPr>
          <w:lang w:val="it-IT"/>
        </w:rPr>
        <w:lastRenderedPageBreak/>
        <w:t>Didascalie</w:t>
      </w:r>
    </w:p>
    <w:p w14:paraId="290E6D78" w14:textId="4AE10D2B" w:rsidR="002A7F37" w:rsidRPr="006E4BB6" w:rsidRDefault="006E4BB6" w:rsidP="002A7F37">
      <w:pPr>
        <w:rPr>
          <w:lang w:val="it-IT"/>
        </w:rPr>
      </w:pPr>
      <w:r w:rsidRPr="006E4BB6">
        <w:rPr>
          <w:lang w:val="it-IT"/>
        </w:rPr>
        <w:t>Fonte delle immagini</w:t>
      </w:r>
      <w:r w:rsidR="002A7F37" w:rsidRPr="006E4BB6">
        <w:rPr>
          <w:lang w:val="it-IT"/>
        </w:rPr>
        <w:t>: SIEGENIA</w:t>
      </w:r>
    </w:p>
    <w:p w14:paraId="298A4D77" w14:textId="77777777" w:rsidR="002A7F37" w:rsidRPr="006E4BB6" w:rsidRDefault="002A7F37" w:rsidP="002A7F37">
      <w:pPr>
        <w:rPr>
          <w:lang w:val="it-IT"/>
        </w:rPr>
      </w:pPr>
    </w:p>
    <w:p w14:paraId="39CAA2E6" w14:textId="297B5550" w:rsidR="005E1468" w:rsidRPr="006E4BB6" w:rsidRDefault="006E4BB6" w:rsidP="005E1468">
      <w:pPr>
        <w:rPr>
          <w:bCs/>
          <w:i/>
          <w:lang w:val="it-IT"/>
        </w:rPr>
      </w:pPr>
      <w:r w:rsidRPr="006E4BB6">
        <w:rPr>
          <w:bCs/>
          <w:i/>
          <w:lang w:val="it-IT"/>
        </w:rPr>
        <w:t>Soggetto</w:t>
      </w:r>
      <w:r w:rsidR="00CF3FC0" w:rsidRPr="006E4BB6">
        <w:rPr>
          <w:bCs/>
          <w:i/>
          <w:lang w:val="it-IT"/>
        </w:rPr>
        <w:t xml:space="preserve"> I</w:t>
      </w:r>
      <w:r w:rsidR="005E1468" w:rsidRPr="006E4BB6">
        <w:rPr>
          <w:bCs/>
          <w:i/>
          <w:lang w:val="it-IT"/>
        </w:rPr>
        <w:t xml:space="preserve">: </w:t>
      </w:r>
      <w:proofErr w:type="spellStart"/>
      <w:r w:rsidR="005E1468" w:rsidRPr="006E4BB6">
        <w:rPr>
          <w:bCs/>
          <w:i/>
          <w:lang w:val="it-IT"/>
        </w:rPr>
        <w:t>SIE_</w:t>
      </w:r>
      <w:r w:rsidR="00CC1ED7" w:rsidRPr="006E4BB6">
        <w:rPr>
          <w:bCs/>
          <w:i/>
          <w:lang w:val="it-IT"/>
        </w:rPr>
        <w:t>KFV_</w:t>
      </w:r>
      <w:r w:rsidR="009022D0" w:rsidRPr="006E4BB6">
        <w:rPr>
          <w:bCs/>
          <w:i/>
          <w:lang w:val="it-IT"/>
        </w:rPr>
        <w:t>Modulsystem</w:t>
      </w:r>
      <w:r w:rsidR="00CF3FC0" w:rsidRPr="006E4BB6">
        <w:rPr>
          <w:bCs/>
          <w:i/>
          <w:lang w:val="it-IT"/>
        </w:rPr>
        <w:t>_</w:t>
      </w:r>
      <w:r w:rsidR="00CC1ED7" w:rsidRPr="006E4BB6">
        <w:rPr>
          <w:bCs/>
          <w:i/>
          <w:lang w:val="it-IT"/>
        </w:rPr>
        <w:t>KFV</w:t>
      </w:r>
      <w:proofErr w:type="spellEnd"/>
      <w:r w:rsidR="00CC1ED7" w:rsidRPr="006E4BB6">
        <w:rPr>
          <w:bCs/>
          <w:i/>
          <w:lang w:val="it-IT"/>
        </w:rPr>
        <w:t xml:space="preserve"> ONE</w:t>
      </w:r>
      <w:r w:rsidR="00CF3FC0" w:rsidRPr="006E4BB6">
        <w:rPr>
          <w:bCs/>
          <w:i/>
          <w:lang w:val="it-IT"/>
        </w:rPr>
        <w:t>_blanko</w:t>
      </w:r>
      <w:r w:rsidR="005E1468" w:rsidRPr="006E4BB6">
        <w:rPr>
          <w:bCs/>
          <w:i/>
          <w:lang w:val="it-IT"/>
        </w:rPr>
        <w:t xml:space="preserve">.jpg </w:t>
      </w:r>
    </w:p>
    <w:p w14:paraId="0B82C24A" w14:textId="38D3B33E" w:rsidR="00775954" w:rsidRPr="0062033F" w:rsidRDefault="00A45BAE" w:rsidP="00775954">
      <w:pPr>
        <w:rPr>
          <w:lang w:val="it-IT"/>
        </w:rPr>
      </w:pPr>
      <w:r>
        <w:rPr>
          <w:lang w:val="it-IT"/>
        </w:rPr>
        <w:t>De</w:t>
      </w:r>
      <w:r w:rsidR="0062033F" w:rsidRPr="00B053E3">
        <w:rPr>
          <w:lang w:val="it-IT"/>
        </w:rPr>
        <w:t xml:space="preserve">i principali vantaggi del sistema modulare per le chiusure </w:t>
      </w:r>
      <w:proofErr w:type="spellStart"/>
      <w:r w:rsidR="0062033F" w:rsidRPr="00B053E3">
        <w:rPr>
          <w:lang w:val="it-IT"/>
        </w:rPr>
        <w:t>multipunto</w:t>
      </w:r>
      <w:proofErr w:type="spellEnd"/>
      <w:r w:rsidR="0062033F" w:rsidRPr="00B053E3">
        <w:rPr>
          <w:lang w:val="it-IT"/>
        </w:rPr>
        <w:t xml:space="preserve"> KFV </w:t>
      </w:r>
      <w:r>
        <w:rPr>
          <w:lang w:val="it-IT"/>
        </w:rPr>
        <w:t>fanno parte</w:t>
      </w:r>
      <w:r w:rsidR="0062033F" w:rsidRPr="00B053E3">
        <w:rPr>
          <w:lang w:val="it-IT"/>
        </w:rPr>
        <w:t xml:space="preserve"> la flessibilità e la standardizzazione dei processi di montaggio</w:t>
      </w:r>
      <w:r w:rsidR="0062033F">
        <w:rPr>
          <w:lang w:val="it-IT"/>
        </w:rPr>
        <w:t>, dal</w:t>
      </w:r>
      <w:r w:rsidR="0062033F" w:rsidRPr="00B053E3">
        <w:rPr>
          <w:lang w:val="it-IT"/>
        </w:rPr>
        <w:t xml:space="preserve"> collegamento standardizzato dello scrocco</w:t>
      </w:r>
      <w:r w:rsidR="0062033F">
        <w:rPr>
          <w:lang w:val="it-IT"/>
        </w:rPr>
        <w:t xml:space="preserve"> ai fissaggi </w:t>
      </w:r>
      <w:r w:rsidR="0062033F" w:rsidRPr="00B053E3">
        <w:rPr>
          <w:lang w:val="it-IT"/>
        </w:rPr>
        <w:t>per le scatole della serratura centrale e delle casse</w:t>
      </w:r>
      <w:r w:rsidR="0062033F">
        <w:rPr>
          <w:lang w:val="it-IT"/>
        </w:rPr>
        <w:t xml:space="preserve"> </w:t>
      </w:r>
      <w:r w:rsidR="0062033F" w:rsidRPr="00B053E3">
        <w:rPr>
          <w:lang w:val="it-IT"/>
        </w:rPr>
        <w:t>periferiche</w:t>
      </w:r>
      <w:r w:rsidR="00775954" w:rsidRPr="0062033F">
        <w:rPr>
          <w:lang w:val="it-IT"/>
        </w:rPr>
        <w:t xml:space="preserve">. </w:t>
      </w:r>
    </w:p>
    <w:p w14:paraId="26C0AFB9" w14:textId="77777777" w:rsidR="00A643B2" w:rsidRPr="0062033F" w:rsidRDefault="00A643B2" w:rsidP="005E1468">
      <w:pPr>
        <w:rPr>
          <w:lang w:val="it-IT"/>
        </w:rPr>
      </w:pPr>
    </w:p>
    <w:p w14:paraId="6B11481B" w14:textId="41C19C64" w:rsidR="00CF3FC0" w:rsidRPr="00D129AE" w:rsidRDefault="006E4BB6" w:rsidP="00CF3FC0">
      <w:pPr>
        <w:rPr>
          <w:bCs/>
          <w:i/>
        </w:rPr>
      </w:pPr>
      <w:proofErr w:type="spellStart"/>
      <w:r w:rsidRPr="006E4BB6">
        <w:rPr>
          <w:bCs/>
          <w:i/>
        </w:rPr>
        <w:t>Soggetto</w:t>
      </w:r>
      <w:proofErr w:type="spellEnd"/>
      <w:r w:rsidRPr="006E4BB6">
        <w:rPr>
          <w:bCs/>
          <w:i/>
        </w:rPr>
        <w:t xml:space="preserve"> </w:t>
      </w:r>
      <w:r w:rsidR="00CF3FC0">
        <w:rPr>
          <w:bCs/>
          <w:i/>
        </w:rPr>
        <w:t>II</w:t>
      </w:r>
      <w:r w:rsidR="00CF3FC0" w:rsidRPr="00D129AE">
        <w:rPr>
          <w:bCs/>
          <w:i/>
        </w:rPr>
        <w:t xml:space="preserve">: </w:t>
      </w:r>
      <w:proofErr w:type="spellStart"/>
      <w:r w:rsidR="00CF3FC0" w:rsidRPr="00D129AE">
        <w:rPr>
          <w:bCs/>
          <w:i/>
        </w:rPr>
        <w:t>SI</w:t>
      </w:r>
      <w:r w:rsidR="00CF3FC0">
        <w:rPr>
          <w:bCs/>
          <w:i/>
        </w:rPr>
        <w:t>E</w:t>
      </w:r>
      <w:r w:rsidR="00CF3FC0" w:rsidRPr="00D129AE">
        <w:rPr>
          <w:bCs/>
          <w:i/>
        </w:rPr>
        <w:t>_</w:t>
      </w:r>
      <w:r w:rsidR="00CF3FC0">
        <w:rPr>
          <w:bCs/>
          <w:i/>
        </w:rPr>
        <w:t>KFV_Modulsystem_KFV</w:t>
      </w:r>
      <w:proofErr w:type="spellEnd"/>
      <w:r w:rsidR="00CF3FC0">
        <w:rPr>
          <w:bCs/>
          <w:i/>
        </w:rPr>
        <w:t xml:space="preserve"> ONE_BS2100_2300_2500_2600</w:t>
      </w:r>
      <w:r w:rsidR="00CF3FC0" w:rsidRPr="00D129AE">
        <w:rPr>
          <w:bCs/>
          <w:i/>
        </w:rPr>
        <w:t xml:space="preserve">.jpg </w:t>
      </w:r>
    </w:p>
    <w:p w14:paraId="7D5315EF" w14:textId="14219CBA" w:rsidR="00775954" w:rsidRPr="0062033F" w:rsidRDefault="0062033F" w:rsidP="00775954">
      <w:pPr>
        <w:rPr>
          <w:lang w:val="it-IT"/>
        </w:rPr>
      </w:pPr>
      <w:r w:rsidRPr="0062033F">
        <w:rPr>
          <w:lang w:val="it-IT"/>
        </w:rPr>
        <w:t>Il sistema modulare</w:t>
      </w:r>
      <w:r w:rsidR="00775954" w:rsidRPr="0062033F">
        <w:rPr>
          <w:lang w:val="it-IT"/>
        </w:rPr>
        <w:t xml:space="preserve"> KFV ONE </w:t>
      </w:r>
      <w:r w:rsidRPr="0062033F">
        <w:rPr>
          <w:lang w:val="it-IT"/>
        </w:rPr>
        <w:t>consente di co</w:t>
      </w:r>
      <w:r>
        <w:rPr>
          <w:lang w:val="it-IT"/>
        </w:rPr>
        <w:t>nfigurare un’ampia gamma di varianti.</w:t>
      </w:r>
    </w:p>
    <w:p w14:paraId="1B9DD6BC" w14:textId="1FD4A797" w:rsidR="008A662B" w:rsidRPr="0062033F" w:rsidRDefault="008A662B" w:rsidP="005E1468">
      <w:pPr>
        <w:rPr>
          <w:lang w:val="it-IT"/>
        </w:rPr>
      </w:pPr>
    </w:p>
    <w:p w14:paraId="6E76C3A8" w14:textId="77777777" w:rsidR="006E4BB6" w:rsidRPr="0062033F" w:rsidRDefault="006E4BB6" w:rsidP="005E1468">
      <w:pPr>
        <w:rPr>
          <w:lang w:val="it-IT"/>
        </w:rPr>
      </w:pPr>
    </w:p>
    <w:p w14:paraId="14A537F6" w14:textId="77777777" w:rsidR="006E4BB6" w:rsidRPr="0062033F" w:rsidRDefault="006E4BB6" w:rsidP="005E1468">
      <w:pPr>
        <w:rPr>
          <w:lang w:val="it-IT"/>
        </w:rPr>
      </w:pPr>
    </w:p>
    <w:p w14:paraId="1411DEE8" w14:textId="77777777" w:rsidR="006E4BB6" w:rsidRPr="0062033F" w:rsidRDefault="006E4BB6" w:rsidP="005E1468">
      <w:pPr>
        <w:rPr>
          <w:lang w:val="it-IT"/>
        </w:rPr>
      </w:pPr>
    </w:p>
    <w:p w14:paraId="1B899274" w14:textId="77777777" w:rsidR="006E4BB6" w:rsidRPr="0062033F" w:rsidRDefault="006E4BB6" w:rsidP="005E1468">
      <w:pPr>
        <w:rPr>
          <w:lang w:val="it-IT"/>
        </w:rPr>
      </w:pPr>
    </w:p>
    <w:p w14:paraId="0C3F8814" w14:textId="77777777" w:rsidR="006E4BB6" w:rsidRPr="0062033F" w:rsidRDefault="006E4BB6" w:rsidP="005E1468">
      <w:pPr>
        <w:rPr>
          <w:lang w:val="it-IT"/>
        </w:rPr>
      </w:pPr>
    </w:p>
    <w:p w14:paraId="7C5429F3" w14:textId="77777777" w:rsidR="006E4BB6" w:rsidRPr="0062033F" w:rsidRDefault="006E4BB6" w:rsidP="005E1468">
      <w:pPr>
        <w:rPr>
          <w:lang w:val="it-IT"/>
        </w:rPr>
      </w:pPr>
    </w:p>
    <w:p w14:paraId="3C2E05C7" w14:textId="77777777" w:rsidR="00775954" w:rsidRPr="0062033F" w:rsidRDefault="00775954" w:rsidP="005E1468">
      <w:pPr>
        <w:rPr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4"/>
      </w:tblGrid>
      <w:tr w:rsidR="006E4BB6" w:rsidRPr="00FE65D1" w14:paraId="74F77F4F" w14:textId="77777777" w:rsidTr="00334D85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48"/>
              <w:gridCol w:w="3060"/>
              <w:gridCol w:w="1800"/>
            </w:tblGrid>
            <w:tr w:rsidR="006E4BB6" w:rsidRPr="00FE65D1" w14:paraId="6D36C7C5" w14:textId="77777777" w:rsidTr="00334D85">
              <w:tc>
                <w:tcPr>
                  <w:tcW w:w="33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823906" w14:textId="77777777" w:rsidR="006E4BB6" w:rsidRPr="001A3630" w:rsidRDefault="006E4BB6" w:rsidP="00334D85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1A3630">
                    <w:rPr>
                      <w:u w:val="single"/>
                      <w:lang w:val="it-IT"/>
                    </w:rPr>
                    <w:t>Pubblicazione a cura di</w:t>
                  </w:r>
                </w:p>
                <w:p w14:paraId="4AD2533A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GRUPPO SIEGENIA</w:t>
                  </w:r>
                </w:p>
                <w:p w14:paraId="01CFACD1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Marketing-comunicazione</w:t>
                  </w:r>
                </w:p>
                <w:p w14:paraId="1725921D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proofErr w:type="spellStart"/>
                  <w:r w:rsidRPr="001A3630">
                    <w:rPr>
                      <w:lang w:val="it-IT"/>
                    </w:rPr>
                    <w:t>Industriestraße</w:t>
                  </w:r>
                  <w:proofErr w:type="spellEnd"/>
                  <w:r w:rsidRPr="001A3630">
                    <w:rPr>
                      <w:lang w:val="it-IT"/>
                    </w:rPr>
                    <w:t xml:space="preserve"> 1-3</w:t>
                  </w:r>
                </w:p>
                <w:p w14:paraId="17632141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 xml:space="preserve">D - 57234 </w:t>
                  </w:r>
                  <w:proofErr w:type="spellStart"/>
                  <w:r w:rsidRPr="001A3630">
                    <w:rPr>
                      <w:lang w:val="it-IT"/>
                    </w:rPr>
                    <w:t>Wilnsdorf</w:t>
                  </w:r>
                  <w:proofErr w:type="spellEnd"/>
                </w:p>
                <w:p w14:paraId="50FF865D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Tel.: +49 271 3931-412</w:t>
                  </w:r>
                </w:p>
                <w:p w14:paraId="75D2901F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Fax: +49 271 3931-77412</w:t>
                  </w:r>
                </w:p>
                <w:p w14:paraId="29EFFC82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E-mail: pr@siegenia.com</w:t>
                  </w:r>
                </w:p>
                <w:p w14:paraId="76B6DBD1" w14:textId="77777777" w:rsidR="006E4BB6" w:rsidRPr="00452A5C" w:rsidRDefault="006E4BB6" w:rsidP="00334D85">
                  <w:pPr>
                    <w:pStyle w:val="Formatvorlage2"/>
                  </w:pPr>
                  <w:r w:rsidRPr="00452A5C">
                    <w:t>www.siegenia.com</w:t>
                  </w:r>
                </w:p>
                <w:p w14:paraId="601BE3E6" w14:textId="77777777" w:rsidR="006E4BB6" w:rsidRPr="00452A5C" w:rsidRDefault="006E4BB6" w:rsidP="00334D85">
                  <w:pPr>
                    <w:pStyle w:val="Formatvorlage2"/>
                    <w:rPr>
                      <w:szCs w:val="20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02DBE0" w14:textId="77777777" w:rsidR="006E4BB6" w:rsidRPr="00CC2DEF" w:rsidRDefault="006E4BB6" w:rsidP="00334D85">
                  <w:pPr>
                    <w:pStyle w:val="Formatvorlage2"/>
                    <w:rPr>
                      <w:u w:val="single"/>
                    </w:rPr>
                  </w:pPr>
                  <w:proofErr w:type="spellStart"/>
                  <w:r w:rsidRPr="00CC2DEF">
                    <w:rPr>
                      <w:u w:val="single"/>
                    </w:rPr>
                    <w:t>Redazione</w:t>
                  </w:r>
                  <w:proofErr w:type="spellEnd"/>
                  <w:r w:rsidRPr="00CC2DEF">
                    <w:rPr>
                      <w:u w:val="single"/>
                    </w:rPr>
                    <w:t>/</w:t>
                  </w:r>
                  <w:proofErr w:type="spellStart"/>
                  <w:r w:rsidRPr="00CC2DEF">
                    <w:rPr>
                      <w:u w:val="single"/>
                    </w:rPr>
                    <w:t>contatti</w:t>
                  </w:r>
                  <w:proofErr w:type="spellEnd"/>
                </w:p>
                <w:p w14:paraId="6DB9FABC" w14:textId="77777777" w:rsidR="006E4BB6" w:rsidRPr="00CC2DEF" w:rsidRDefault="006E4BB6" w:rsidP="00334D85">
                  <w:pPr>
                    <w:pStyle w:val="Formatvorlage2"/>
                  </w:pPr>
                  <w:r w:rsidRPr="00CC2DEF">
                    <w:t>Kemper Kommunikation</w:t>
                  </w:r>
                </w:p>
                <w:p w14:paraId="12D500C0" w14:textId="77777777" w:rsidR="006E4BB6" w:rsidRPr="00CC2DEF" w:rsidRDefault="006E4BB6" w:rsidP="00334D85">
                  <w:pPr>
                    <w:pStyle w:val="Formatvorlage2"/>
                  </w:pPr>
                  <w:r w:rsidRPr="00CC2DEF">
                    <w:t xml:space="preserve">Kirsten Kemper </w:t>
                  </w:r>
                </w:p>
                <w:p w14:paraId="108A825F" w14:textId="77777777" w:rsidR="006E4BB6" w:rsidRPr="00CC2DEF" w:rsidRDefault="006E4BB6" w:rsidP="00334D85">
                  <w:pPr>
                    <w:pStyle w:val="Formatvorlage2"/>
                  </w:pPr>
                  <w:r w:rsidRPr="00CC2DEF">
                    <w:t>Feuerwehrstraße 42</w:t>
                  </w:r>
                </w:p>
                <w:p w14:paraId="2CB827F7" w14:textId="77777777" w:rsidR="006E4BB6" w:rsidRPr="00CC2DEF" w:rsidRDefault="006E4BB6" w:rsidP="00334D85">
                  <w:pPr>
                    <w:pStyle w:val="Formatvorlage2"/>
                  </w:pPr>
                  <w:r w:rsidRPr="00CC2DEF">
                    <w:t xml:space="preserve">D - 51588 </w:t>
                  </w:r>
                  <w:proofErr w:type="spellStart"/>
                  <w:r w:rsidRPr="00CC2DEF">
                    <w:t>Nümbrecht</w:t>
                  </w:r>
                  <w:proofErr w:type="spellEnd"/>
                  <w:r w:rsidRPr="00CC2DEF">
                    <w:t xml:space="preserve"> </w:t>
                  </w:r>
                  <w:r w:rsidRPr="00CC2DEF">
                    <w:br/>
                    <w:t>Tel.: +49 2293 909890</w:t>
                  </w:r>
                </w:p>
                <w:p w14:paraId="2FE20413" w14:textId="77777777" w:rsidR="006E4BB6" w:rsidRPr="00CC2DEF" w:rsidRDefault="006E4BB6" w:rsidP="00334D85">
                  <w:pPr>
                    <w:pStyle w:val="Formatvorlage2"/>
                  </w:pPr>
                  <w:r w:rsidRPr="00CC2DEF">
                    <w:t>Fax: +49 2293 909891</w:t>
                  </w:r>
                </w:p>
                <w:p w14:paraId="0CC32279" w14:textId="77777777" w:rsidR="006E4BB6" w:rsidRPr="00CC2DEF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CC2DEF">
                    <w:rPr>
                      <w:lang w:val="it-IT"/>
                    </w:rPr>
                    <w:t>E-mail: info@kemper-kommunikation.de</w:t>
                  </w:r>
                </w:p>
                <w:p w14:paraId="350E4011" w14:textId="77777777" w:rsidR="006E4BB6" w:rsidRPr="00CC2DEF" w:rsidRDefault="006E4BB6" w:rsidP="00334D85">
                  <w:pPr>
                    <w:pStyle w:val="Formatvorlage2"/>
                  </w:pPr>
                  <w:r w:rsidRPr="00CC2DEF">
                    <w:t>www.kemper-kommunikation.de</w:t>
                  </w:r>
                </w:p>
                <w:p w14:paraId="7EBCAA48" w14:textId="77777777" w:rsidR="006E4BB6" w:rsidRPr="00CC2DEF" w:rsidRDefault="006E4BB6" w:rsidP="00334D85">
                  <w:pPr>
                    <w:pStyle w:val="Formatvorlage2"/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DD91C1" w14:textId="77777777" w:rsidR="006E4BB6" w:rsidRPr="00CC2DEF" w:rsidRDefault="006E4BB6" w:rsidP="00334D85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CC2DEF">
                    <w:rPr>
                      <w:u w:val="single"/>
                      <w:lang w:val="it-IT"/>
                    </w:rPr>
                    <w:t>Informazioni sul testo</w:t>
                  </w:r>
                </w:p>
                <w:p w14:paraId="1D2D6DDC" w14:textId="2AB84F56" w:rsidR="006E4BB6" w:rsidRPr="00CC2DEF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CC2DEF">
                    <w:rPr>
                      <w:lang w:val="it-IT"/>
                    </w:rPr>
                    <w:t xml:space="preserve">Pagine: </w:t>
                  </w:r>
                  <w:r w:rsidR="00526174" w:rsidRPr="00CC2DEF">
                    <w:rPr>
                      <w:lang w:val="it-IT"/>
                    </w:rPr>
                    <w:t>2</w:t>
                  </w:r>
                </w:p>
                <w:p w14:paraId="72DC551B" w14:textId="3FA8DEDD" w:rsidR="006E4BB6" w:rsidRPr="00CC2DEF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CC2DEF">
                    <w:rPr>
                      <w:lang w:val="it-IT"/>
                    </w:rPr>
                    <w:t xml:space="preserve">Parole: </w:t>
                  </w:r>
                  <w:r w:rsidR="00CC2DEF" w:rsidRPr="00CC2DEF">
                    <w:rPr>
                      <w:lang w:val="it-IT"/>
                    </w:rPr>
                    <w:t>564</w:t>
                  </w:r>
                </w:p>
                <w:p w14:paraId="09B9D1E4" w14:textId="38175F25" w:rsidR="006E4BB6" w:rsidRPr="00CC2DEF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CC2DEF">
                    <w:rPr>
                      <w:lang w:val="it-IT"/>
                    </w:rPr>
                    <w:t xml:space="preserve">Caratteri: </w:t>
                  </w:r>
                  <w:r w:rsidR="00CC2DEF" w:rsidRPr="00CC2DEF">
                    <w:rPr>
                      <w:lang w:val="it-IT"/>
                    </w:rPr>
                    <w:t>3 812</w:t>
                  </w:r>
                  <w:r w:rsidRPr="00CC2DEF">
                    <w:rPr>
                      <w:lang w:val="it-IT"/>
                    </w:rPr>
                    <w:br/>
                    <w:t>(spazi compresi)</w:t>
                  </w:r>
                </w:p>
                <w:p w14:paraId="38B5CCA7" w14:textId="77777777" w:rsidR="006E4BB6" w:rsidRPr="00CC2DEF" w:rsidRDefault="006E4BB6" w:rsidP="00334D85">
                  <w:pPr>
                    <w:pStyle w:val="Formatvorlage2"/>
                    <w:rPr>
                      <w:lang w:val="it-IT"/>
                    </w:rPr>
                  </w:pPr>
                </w:p>
                <w:p w14:paraId="3178FEAE" w14:textId="77777777" w:rsidR="006E4BB6" w:rsidRPr="00CC2DEF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CC2DEF">
                    <w:rPr>
                      <w:lang w:val="it-IT"/>
                    </w:rPr>
                    <w:t>redatto il: 14.01.2019</w:t>
                  </w:r>
                </w:p>
                <w:p w14:paraId="09CF3527" w14:textId="77777777" w:rsidR="006E4BB6" w:rsidRPr="00CC2DEF" w:rsidRDefault="006E4BB6" w:rsidP="00334D85">
                  <w:pPr>
                    <w:pStyle w:val="Formatvorlage2"/>
                    <w:rPr>
                      <w:szCs w:val="20"/>
                      <w:lang w:val="it-IT"/>
                    </w:rPr>
                  </w:pPr>
                  <w:bookmarkStart w:id="0" w:name="_GoBack"/>
                  <w:bookmarkEnd w:id="0"/>
                </w:p>
              </w:tc>
            </w:tr>
            <w:tr w:rsidR="006E4BB6" w:rsidRPr="00FE65D1" w14:paraId="732B289B" w14:textId="77777777" w:rsidTr="00334D85">
              <w:tc>
                <w:tcPr>
                  <w:tcW w:w="82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9AD004" w14:textId="77777777" w:rsidR="006E4BB6" w:rsidRPr="001A3630" w:rsidRDefault="006E4BB6" w:rsidP="00334D8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Vi preghiamo di inviarci una copia del testo o delle immagini pubblicate.</w:t>
                  </w:r>
                </w:p>
              </w:tc>
            </w:tr>
          </w:tbl>
          <w:p w14:paraId="59C1A583" w14:textId="77777777" w:rsidR="006E4BB6" w:rsidRPr="001A3630" w:rsidRDefault="006E4BB6" w:rsidP="00334D85">
            <w:pPr>
              <w:pStyle w:val="Formatvorlage2"/>
              <w:rPr>
                <w:lang w:val="it-IT"/>
              </w:rPr>
            </w:pPr>
          </w:p>
        </w:tc>
      </w:tr>
    </w:tbl>
    <w:p w14:paraId="5688B8EC" w14:textId="77777777" w:rsidR="00AD7B27" w:rsidRPr="006E4BB6" w:rsidRDefault="00AD7B27" w:rsidP="008D7633">
      <w:pPr>
        <w:rPr>
          <w:szCs w:val="20"/>
          <w:lang w:val="it-IT"/>
        </w:rPr>
      </w:pPr>
    </w:p>
    <w:sectPr w:rsidR="00AD7B27" w:rsidRPr="006E4BB6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E86DC" w14:textId="77777777" w:rsidR="00D229D6" w:rsidRDefault="00D229D6">
      <w:r>
        <w:separator/>
      </w:r>
    </w:p>
  </w:endnote>
  <w:endnote w:type="continuationSeparator" w:id="0">
    <w:p w14:paraId="1284B43D" w14:textId="77777777" w:rsidR="00D229D6" w:rsidRDefault="00D2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88C9C" w14:textId="77777777" w:rsidR="00D50335" w:rsidRDefault="00D50335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81570" w14:textId="77777777" w:rsidR="00D229D6" w:rsidRDefault="00D229D6">
      <w:r>
        <w:separator/>
      </w:r>
    </w:p>
  </w:footnote>
  <w:footnote w:type="continuationSeparator" w:id="0">
    <w:p w14:paraId="697162AE" w14:textId="77777777" w:rsidR="00D229D6" w:rsidRDefault="00D22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5AEA3" w14:textId="77777777" w:rsidR="00D50335" w:rsidRDefault="00D50335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3BA87CAB" wp14:editId="49C3862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7364"/>
    <w:multiLevelType w:val="hybridMultilevel"/>
    <w:tmpl w:val="028045B4"/>
    <w:lvl w:ilvl="0" w:tplc="68A2AC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96E636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6A2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6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E97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EE2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9078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601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A0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AC5985"/>
    <w:multiLevelType w:val="hybridMultilevel"/>
    <w:tmpl w:val="FAD43AA8"/>
    <w:lvl w:ilvl="0" w:tplc="C6AC2B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E4CB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B2A9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EB8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285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FE3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426A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EDB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BEC5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A6C5A"/>
    <w:multiLevelType w:val="hybridMultilevel"/>
    <w:tmpl w:val="FBF8DB3A"/>
    <w:lvl w:ilvl="0" w:tplc="DD0484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627D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FED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66C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8438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2642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06C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94F9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882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CA7D0E"/>
    <w:multiLevelType w:val="hybridMultilevel"/>
    <w:tmpl w:val="986AAE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33B36"/>
    <w:multiLevelType w:val="hybridMultilevel"/>
    <w:tmpl w:val="9D4E3EFA"/>
    <w:lvl w:ilvl="0" w:tplc="63C025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E031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58E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CC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A28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E0FC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E6B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D43B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A47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ED67C7"/>
    <w:multiLevelType w:val="hybridMultilevel"/>
    <w:tmpl w:val="10F625E8"/>
    <w:lvl w:ilvl="0" w:tplc="8C3693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8E16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F04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0A93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298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9011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602A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B03F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6F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CC1F09"/>
    <w:multiLevelType w:val="hybridMultilevel"/>
    <w:tmpl w:val="CD4A2810"/>
    <w:lvl w:ilvl="0" w:tplc="350A40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38FE3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43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8EBE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BC23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0428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9CAF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42E4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F43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2324A5"/>
    <w:multiLevelType w:val="hybridMultilevel"/>
    <w:tmpl w:val="6A20DCA2"/>
    <w:lvl w:ilvl="0" w:tplc="5B149D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842"/>
    <w:rsid w:val="000024D9"/>
    <w:rsid w:val="00003256"/>
    <w:rsid w:val="0001449A"/>
    <w:rsid w:val="0001520C"/>
    <w:rsid w:val="00021F0D"/>
    <w:rsid w:val="00026907"/>
    <w:rsid w:val="000361AD"/>
    <w:rsid w:val="00040EBF"/>
    <w:rsid w:val="000420AF"/>
    <w:rsid w:val="00064165"/>
    <w:rsid w:val="000675C7"/>
    <w:rsid w:val="000761DB"/>
    <w:rsid w:val="00090045"/>
    <w:rsid w:val="00095303"/>
    <w:rsid w:val="000A1DF0"/>
    <w:rsid w:val="000A5CA3"/>
    <w:rsid w:val="000B2964"/>
    <w:rsid w:val="000D0C02"/>
    <w:rsid w:val="000D2A27"/>
    <w:rsid w:val="000D4874"/>
    <w:rsid w:val="000E424C"/>
    <w:rsid w:val="000F2936"/>
    <w:rsid w:val="000F565C"/>
    <w:rsid w:val="000F67C4"/>
    <w:rsid w:val="001025BB"/>
    <w:rsid w:val="00105CBF"/>
    <w:rsid w:val="00106FCD"/>
    <w:rsid w:val="0010792E"/>
    <w:rsid w:val="001128F1"/>
    <w:rsid w:val="00122F20"/>
    <w:rsid w:val="001250CA"/>
    <w:rsid w:val="00127599"/>
    <w:rsid w:val="00137BD1"/>
    <w:rsid w:val="00145B48"/>
    <w:rsid w:val="00146786"/>
    <w:rsid w:val="00151656"/>
    <w:rsid w:val="001529E6"/>
    <w:rsid w:val="0015522B"/>
    <w:rsid w:val="001569E5"/>
    <w:rsid w:val="00156B0C"/>
    <w:rsid w:val="00166476"/>
    <w:rsid w:val="00166FB7"/>
    <w:rsid w:val="00171C51"/>
    <w:rsid w:val="00172006"/>
    <w:rsid w:val="001944F3"/>
    <w:rsid w:val="001B7003"/>
    <w:rsid w:val="001C39FF"/>
    <w:rsid w:val="001C511E"/>
    <w:rsid w:val="001D26E4"/>
    <w:rsid w:val="001E0780"/>
    <w:rsid w:val="001E1DA6"/>
    <w:rsid w:val="001E4153"/>
    <w:rsid w:val="001F3432"/>
    <w:rsid w:val="002046D3"/>
    <w:rsid w:val="00217C75"/>
    <w:rsid w:val="002245B4"/>
    <w:rsid w:val="00253494"/>
    <w:rsid w:val="00254A9B"/>
    <w:rsid w:val="00255FE8"/>
    <w:rsid w:val="00264FFA"/>
    <w:rsid w:val="00272508"/>
    <w:rsid w:val="002769DE"/>
    <w:rsid w:val="002819C3"/>
    <w:rsid w:val="00285D71"/>
    <w:rsid w:val="002A18A2"/>
    <w:rsid w:val="002A202C"/>
    <w:rsid w:val="002A7F37"/>
    <w:rsid w:val="002C00E2"/>
    <w:rsid w:val="002C36FE"/>
    <w:rsid w:val="002C5A66"/>
    <w:rsid w:val="002C6D41"/>
    <w:rsid w:val="002D2314"/>
    <w:rsid w:val="002E48B5"/>
    <w:rsid w:val="002E59D6"/>
    <w:rsid w:val="002F18BB"/>
    <w:rsid w:val="002F466F"/>
    <w:rsid w:val="00310F4A"/>
    <w:rsid w:val="0031150D"/>
    <w:rsid w:val="003136F5"/>
    <w:rsid w:val="00324F84"/>
    <w:rsid w:val="00326F7E"/>
    <w:rsid w:val="0033122D"/>
    <w:rsid w:val="0033612F"/>
    <w:rsid w:val="00350ACA"/>
    <w:rsid w:val="003514C3"/>
    <w:rsid w:val="00351A03"/>
    <w:rsid w:val="00357C43"/>
    <w:rsid w:val="003643A8"/>
    <w:rsid w:val="00364DEF"/>
    <w:rsid w:val="003741D7"/>
    <w:rsid w:val="00375A48"/>
    <w:rsid w:val="0038244F"/>
    <w:rsid w:val="0038276B"/>
    <w:rsid w:val="0038499F"/>
    <w:rsid w:val="00386685"/>
    <w:rsid w:val="003914C5"/>
    <w:rsid w:val="00392D5F"/>
    <w:rsid w:val="003A1BA5"/>
    <w:rsid w:val="003A3D14"/>
    <w:rsid w:val="003D61A2"/>
    <w:rsid w:val="003E0D26"/>
    <w:rsid w:val="003E378F"/>
    <w:rsid w:val="00407625"/>
    <w:rsid w:val="0041101C"/>
    <w:rsid w:val="004176D4"/>
    <w:rsid w:val="00420F79"/>
    <w:rsid w:val="004333E8"/>
    <w:rsid w:val="0044187A"/>
    <w:rsid w:val="00446899"/>
    <w:rsid w:val="00447689"/>
    <w:rsid w:val="00456293"/>
    <w:rsid w:val="004578BF"/>
    <w:rsid w:val="0046235C"/>
    <w:rsid w:val="004629AD"/>
    <w:rsid w:val="004806AF"/>
    <w:rsid w:val="00486878"/>
    <w:rsid w:val="004876E6"/>
    <w:rsid w:val="004B62AB"/>
    <w:rsid w:val="004C28A0"/>
    <w:rsid w:val="004C4FDA"/>
    <w:rsid w:val="004C503A"/>
    <w:rsid w:val="004E057A"/>
    <w:rsid w:val="004E2322"/>
    <w:rsid w:val="004E2BD7"/>
    <w:rsid w:val="004E3AF9"/>
    <w:rsid w:val="00510191"/>
    <w:rsid w:val="00510DC1"/>
    <w:rsid w:val="0051543E"/>
    <w:rsid w:val="00516842"/>
    <w:rsid w:val="005250DE"/>
    <w:rsid w:val="005254BE"/>
    <w:rsid w:val="00526174"/>
    <w:rsid w:val="0055188C"/>
    <w:rsid w:val="00552DC0"/>
    <w:rsid w:val="0055550C"/>
    <w:rsid w:val="00563E60"/>
    <w:rsid w:val="00575B6B"/>
    <w:rsid w:val="0058597A"/>
    <w:rsid w:val="00592833"/>
    <w:rsid w:val="00594903"/>
    <w:rsid w:val="005A214B"/>
    <w:rsid w:val="005A3974"/>
    <w:rsid w:val="005A520F"/>
    <w:rsid w:val="005A5DC6"/>
    <w:rsid w:val="005A6A38"/>
    <w:rsid w:val="005A7C57"/>
    <w:rsid w:val="005B070A"/>
    <w:rsid w:val="005D364D"/>
    <w:rsid w:val="005E06F2"/>
    <w:rsid w:val="005E1468"/>
    <w:rsid w:val="005E188E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033F"/>
    <w:rsid w:val="006279BD"/>
    <w:rsid w:val="00630405"/>
    <w:rsid w:val="0063344C"/>
    <w:rsid w:val="00634A59"/>
    <w:rsid w:val="006446D6"/>
    <w:rsid w:val="00646C70"/>
    <w:rsid w:val="00656A7F"/>
    <w:rsid w:val="00656FEE"/>
    <w:rsid w:val="00667448"/>
    <w:rsid w:val="006866DF"/>
    <w:rsid w:val="00692205"/>
    <w:rsid w:val="006944D9"/>
    <w:rsid w:val="006A2FD7"/>
    <w:rsid w:val="006A7184"/>
    <w:rsid w:val="006B5F37"/>
    <w:rsid w:val="006B6CD1"/>
    <w:rsid w:val="006B7979"/>
    <w:rsid w:val="006C044C"/>
    <w:rsid w:val="006C6D45"/>
    <w:rsid w:val="006E4BB6"/>
    <w:rsid w:val="006E5CC8"/>
    <w:rsid w:val="00701954"/>
    <w:rsid w:val="00703943"/>
    <w:rsid w:val="007046C4"/>
    <w:rsid w:val="007148FF"/>
    <w:rsid w:val="00716BDB"/>
    <w:rsid w:val="00717456"/>
    <w:rsid w:val="00717A82"/>
    <w:rsid w:val="007247ED"/>
    <w:rsid w:val="00730E66"/>
    <w:rsid w:val="00737DE1"/>
    <w:rsid w:val="00744683"/>
    <w:rsid w:val="00751517"/>
    <w:rsid w:val="00757DDE"/>
    <w:rsid w:val="00764AAC"/>
    <w:rsid w:val="00775954"/>
    <w:rsid w:val="007871C1"/>
    <w:rsid w:val="0079193B"/>
    <w:rsid w:val="00794A4F"/>
    <w:rsid w:val="007A5EB4"/>
    <w:rsid w:val="007A6E1C"/>
    <w:rsid w:val="007C50D1"/>
    <w:rsid w:val="007C5C24"/>
    <w:rsid w:val="007D4D4F"/>
    <w:rsid w:val="007E2B7F"/>
    <w:rsid w:val="007E4AB5"/>
    <w:rsid w:val="007F3F54"/>
    <w:rsid w:val="007F43E0"/>
    <w:rsid w:val="007F733D"/>
    <w:rsid w:val="00801D78"/>
    <w:rsid w:val="008078CF"/>
    <w:rsid w:val="008171AF"/>
    <w:rsid w:val="0082367B"/>
    <w:rsid w:val="00824F5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230"/>
    <w:rsid w:val="00866A85"/>
    <w:rsid w:val="00871847"/>
    <w:rsid w:val="0088698F"/>
    <w:rsid w:val="00890FCC"/>
    <w:rsid w:val="00894ADF"/>
    <w:rsid w:val="008A662B"/>
    <w:rsid w:val="008A6F1F"/>
    <w:rsid w:val="008B3F72"/>
    <w:rsid w:val="008C3491"/>
    <w:rsid w:val="008C5079"/>
    <w:rsid w:val="008D2B30"/>
    <w:rsid w:val="008D3232"/>
    <w:rsid w:val="008D7633"/>
    <w:rsid w:val="008E3684"/>
    <w:rsid w:val="008F5464"/>
    <w:rsid w:val="009002B4"/>
    <w:rsid w:val="009022D0"/>
    <w:rsid w:val="00904635"/>
    <w:rsid w:val="0090583F"/>
    <w:rsid w:val="00910883"/>
    <w:rsid w:val="0092580A"/>
    <w:rsid w:val="00927C17"/>
    <w:rsid w:val="0093490C"/>
    <w:rsid w:val="0093664F"/>
    <w:rsid w:val="00943EB0"/>
    <w:rsid w:val="00945CA5"/>
    <w:rsid w:val="009553BC"/>
    <w:rsid w:val="009557EA"/>
    <w:rsid w:val="00963959"/>
    <w:rsid w:val="00963D60"/>
    <w:rsid w:val="00965850"/>
    <w:rsid w:val="0096600A"/>
    <w:rsid w:val="009B067B"/>
    <w:rsid w:val="009B4822"/>
    <w:rsid w:val="009B5300"/>
    <w:rsid w:val="009B5DE9"/>
    <w:rsid w:val="009D0CC8"/>
    <w:rsid w:val="009D2E1A"/>
    <w:rsid w:val="009D6C04"/>
    <w:rsid w:val="009E28F9"/>
    <w:rsid w:val="009E7597"/>
    <w:rsid w:val="009F69BC"/>
    <w:rsid w:val="00A12A8B"/>
    <w:rsid w:val="00A137A5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2816"/>
    <w:rsid w:val="00A45BAE"/>
    <w:rsid w:val="00A47A47"/>
    <w:rsid w:val="00A620C9"/>
    <w:rsid w:val="00A643B2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3E3"/>
    <w:rsid w:val="00B057B0"/>
    <w:rsid w:val="00B06EEB"/>
    <w:rsid w:val="00B11AB7"/>
    <w:rsid w:val="00B20FC9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3D60"/>
    <w:rsid w:val="00BD76B1"/>
    <w:rsid w:val="00BE62B4"/>
    <w:rsid w:val="00BE659F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94E17"/>
    <w:rsid w:val="00C96519"/>
    <w:rsid w:val="00CA6696"/>
    <w:rsid w:val="00CA66F5"/>
    <w:rsid w:val="00CA6BD1"/>
    <w:rsid w:val="00CC07E8"/>
    <w:rsid w:val="00CC1ED7"/>
    <w:rsid w:val="00CC2DEF"/>
    <w:rsid w:val="00CD45F8"/>
    <w:rsid w:val="00CE16F1"/>
    <w:rsid w:val="00CE3AF1"/>
    <w:rsid w:val="00CE453C"/>
    <w:rsid w:val="00CE5038"/>
    <w:rsid w:val="00CE5448"/>
    <w:rsid w:val="00CE5488"/>
    <w:rsid w:val="00CE63E0"/>
    <w:rsid w:val="00CF3FC0"/>
    <w:rsid w:val="00CF6534"/>
    <w:rsid w:val="00CF72EF"/>
    <w:rsid w:val="00CF7462"/>
    <w:rsid w:val="00D04FE4"/>
    <w:rsid w:val="00D12588"/>
    <w:rsid w:val="00D229D6"/>
    <w:rsid w:val="00D30489"/>
    <w:rsid w:val="00D313A4"/>
    <w:rsid w:val="00D32108"/>
    <w:rsid w:val="00D45693"/>
    <w:rsid w:val="00D47D4E"/>
    <w:rsid w:val="00D50335"/>
    <w:rsid w:val="00D551E4"/>
    <w:rsid w:val="00D55DC3"/>
    <w:rsid w:val="00D57457"/>
    <w:rsid w:val="00D64F60"/>
    <w:rsid w:val="00D71AC9"/>
    <w:rsid w:val="00D71C9D"/>
    <w:rsid w:val="00D95E97"/>
    <w:rsid w:val="00DA2153"/>
    <w:rsid w:val="00DA2662"/>
    <w:rsid w:val="00DB44DA"/>
    <w:rsid w:val="00DB4ACB"/>
    <w:rsid w:val="00DC032C"/>
    <w:rsid w:val="00DC1F2A"/>
    <w:rsid w:val="00DE3025"/>
    <w:rsid w:val="00DF00C2"/>
    <w:rsid w:val="00DF1C10"/>
    <w:rsid w:val="00DF1EE2"/>
    <w:rsid w:val="00DF4293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6B57"/>
    <w:rsid w:val="00E43902"/>
    <w:rsid w:val="00E52DE0"/>
    <w:rsid w:val="00E6313B"/>
    <w:rsid w:val="00E64F56"/>
    <w:rsid w:val="00E66783"/>
    <w:rsid w:val="00E76C0B"/>
    <w:rsid w:val="00E76D9B"/>
    <w:rsid w:val="00E77789"/>
    <w:rsid w:val="00E80515"/>
    <w:rsid w:val="00E954AC"/>
    <w:rsid w:val="00EA2678"/>
    <w:rsid w:val="00EA2954"/>
    <w:rsid w:val="00EA4275"/>
    <w:rsid w:val="00EA6405"/>
    <w:rsid w:val="00EB511E"/>
    <w:rsid w:val="00EB5D89"/>
    <w:rsid w:val="00EB632F"/>
    <w:rsid w:val="00EC07FA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6592"/>
    <w:rsid w:val="00F71E39"/>
    <w:rsid w:val="00F73478"/>
    <w:rsid w:val="00F73B86"/>
    <w:rsid w:val="00F82E34"/>
    <w:rsid w:val="00F84C8D"/>
    <w:rsid w:val="00F906A8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5D1"/>
    <w:rsid w:val="00FE7AD2"/>
    <w:rsid w:val="00FF051D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59C9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paragraph" w:customStyle="1" w:styleId="Formatvorlage1">
    <w:name w:val="Formatvorlage1"/>
    <w:basedOn w:val="Normale"/>
    <w:rsid w:val="00516842"/>
    <w:pPr>
      <w:tabs>
        <w:tab w:val="num" w:pos="794"/>
      </w:tabs>
      <w:ind w:left="794" w:hanging="357"/>
    </w:pPr>
    <w:rPr>
      <w:sz w:val="22"/>
    </w:rPr>
  </w:style>
  <w:style w:type="paragraph" w:customStyle="1" w:styleId="Default">
    <w:name w:val="Default"/>
    <w:rsid w:val="004C28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06FCD"/>
    <w:rPr>
      <w:rFonts w:ascii="Arial" w:hAnsi="Arial"/>
      <w:b/>
      <w:bCs/>
      <w:sz w:val="24"/>
      <w:szCs w:val="28"/>
    </w:rPr>
  </w:style>
  <w:style w:type="character" w:styleId="Enfasigrassetto">
    <w:name w:val="Strong"/>
    <w:basedOn w:val="Carpredefinitoparagrafo"/>
    <w:qFormat/>
    <w:rsid w:val="003643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paragraph" w:customStyle="1" w:styleId="Formatvorlage1">
    <w:name w:val="Formatvorlage1"/>
    <w:basedOn w:val="Normale"/>
    <w:rsid w:val="00516842"/>
    <w:pPr>
      <w:tabs>
        <w:tab w:val="num" w:pos="794"/>
      </w:tabs>
      <w:ind w:left="794" w:hanging="357"/>
    </w:pPr>
    <w:rPr>
      <w:sz w:val="22"/>
    </w:rPr>
  </w:style>
  <w:style w:type="paragraph" w:customStyle="1" w:styleId="Default">
    <w:name w:val="Default"/>
    <w:rsid w:val="004C28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06FCD"/>
    <w:rPr>
      <w:rFonts w:ascii="Arial" w:hAnsi="Arial"/>
      <w:b/>
      <w:bCs/>
      <w:sz w:val="24"/>
      <w:szCs w:val="28"/>
    </w:rPr>
  </w:style>
  <w:style w:type="character" w:styleId="Enfasigrassetto">
    <w:name w:val="Strong"/>
    <w:basedOn w:val="Carpredefinitoparagrafo"/>
    <w:qFormat/>
    <w:rsid w:val="003643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34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888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9657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8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25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337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366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29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21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4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7520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490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5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2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50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0018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1599-68E7-4DB5-A354-50DBBF65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180</TotalTime>
  <Pages>3</Pages>
  <Words>701</Words>
  <Characters>4238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4930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Mundula, Manuela KWMK-IT</cp:lastModifiedBy>
  <cp:revision>16</cp:revision>
  <cp:lastPrinted>2007-09-03T14:44:00Z</cp:lastPrinted>
  <dcterms:created xsi:type="dcterms:W3CDTF">2018-11-30T13:26:00Z</dcterms:created>
  <dcterms:modified xsi:type="dcterms:W3CDTF">2019-01-08T09:04:00Z</dcterms:modified>
</cp:coreProperties>
</file>