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5413EA" w14:textId="22CFA113" w:rsidR="005E1468" w:rsidRDefault="003B72F2" w:rsidP="005E1468">
      <w:pPr>
        <w:pStyle w:val="berschrift2"/>
      </w:pPr>
      <w:r>
        <w:t xml:space="preserve">Komfortowy, inteligentny, precyzyjny: </w:t>
        <w:br/>
        <w:t xml:space="preserve">nowy sterownik wentylacji firmy SIEGENIA </w:t>
      </w:r>
    </w:p>
    <w:p w14:paraId="2248CF4C" w14:textId="6692F0FB" w:rsidR="007B4FD1" w:rsidRPr="00142382" w:rsidRDefault="007B4FD1" w:rsidP="008C17D5">
      <w:pPr>
        <w:pStyle w:val="berschrift1"/>
      </w:pPr>
      <w:r>
        <w:t xml:space="preserve">Komfort obsługi nawet trudno dostępnych nawiewników </w:t>
      </w:r>
    </w:p>
    <w:p w14:paraId="6AD3A174" w14:textId="77777777" w:rsidR="008C17D5" w:rsidRDefault="008C17D5" w:rsidP="007B4FD1"/>
    <w:p w14:paraId="3BDFFE3A" w14:textId="268C4ADC" w:rsidR="00582340" w:rsidRDefault="007B4FD1" w:rsidP="007B4FD1">
      <w:r>
        <w:t xml:space="preserve">SIEGENIA ma inteligentne i komfortowe rozwiązanie, dzięki któremu energooszczędne zaopatrywanie budynków w odpowiednią ilość świeżego powietrza nigdy nie było prostsze: nowy sterownik wentylacji umożliwia synchroniczne sterowanie nawet dziewięcioma urządzeniami wentylacyjnymi. Kompaktowy sterownik o dyskretnym wzornictwie montowany w łatwo dostępnym miejscu na ścianie może być obecnie stosowany z systemem AEROMAT VT i nowym nawiewnikiem ściennym AEROPLUS WRG. Dzięki temu obsługa nawet trudno dostępnych nawiewników – np. zainstalowanych w nadprożu lub blisko sufitu – jest niezwykle prosta i wygodna. Korzystanie ze sterownika ułatwiają najróżniejsze funkcje: ustawianie poziomów wentylacji, aktywacja trybu automatycznego lub wentylacji nocnej.</w:t>
      </w:r>
    </w:p>
    <w:p w14:paraId="035BF98C" w14:textId="3E948155" w:rsidR="003B72F2" w:rsidRDefault="008E629D" w:rsidP="008E629D">
      <w:pPr>
        <w:pStyle w:val="berschrift4"/>
      </w:pPr>
      <w:r>
        <w:t xml:space="preserve">Zawsze precyzyjne dane pomiarowe </w:t>
      </w:r>
    </w:p>
    <w:p w14:paraId="51940093" w14:textId="31C36BC4" w:rsidR="007B4FD1" w:rsidRPr="00142382" w:rsidRDefault="00683148" w:rsidP="00A83F68">
      <w:r>
        <w:t xml:space="preserve">Sterownik w wariancie z czujnikami zapewnia szczególnie precyzyjną wentylację dostosowaną do potrzeb użytkowników. Sterownik jest wyposażony w zintegrowany czujnik temperatury i wilgotności oraz czujnik CO</w:t>
      </w:r>
      <w:r>
        <w:rPr>
          <w:vertAlign w:val="subscript"/>
        </w:rPr>
        <w:t xml:space="preserve">2</w:t>
      </w:r>
      <w:r>
        <w:t xml:space="preserve">. Za pomocą tych dwóch czujników urządzenie monitoruje jakość powietrza w pomieszczeniu dokładnie w miejscu instalacji. To rozwiązanie zapewnia stały, precyzyjny pomiar wiarygodnych wartości, nawet w przypadku urządzeń wentylacyjnych, które znajdują się w miejscach krytycznych dla danych pomiarowych – np. w pobliżu grzejników. Bieżący status jest wyświetlany na sterowniku za pomocą diody LED na zasadzie sygnalizacji świetlnej. Sterownik w połączeniu z trybem automatycznym samoczynnie aktywuje odpowiedni poziom wentylacji wymagany do zapewnienia zdrowego klimatu w pomieszczeniu. </w:t>
      </w:r>
    </w:p>
    <w:p w14:paraId="35E6F253" w14:textId="7ED44154" w:rsidR="007B4FD1" w:rsidRPr="007E13E5" w:rsidRDefault="007E13E5" w:rsidP="008C17D5">
      <w:pPr>
        <w:pStyle w:val="berschrift4"/>
        <w:rPr>
          <w:lang w:val="en-US"/>
        </w:rPr>
      </w:pPr>
      <w:r>
        <w:t xml:space="preserve">Łatwy montaż plug-and-play</w:t>
      </w:r>
    </w:p>
    <w:p w14:paraId="07808908" w14:textId="07C9B96F" w:rsidR="00243794" w:rsidRDefault="007E13E5" w:rsidP="005E1468">
      <w:r>
        <w:t xml:space="preserve">Wykonawcy docenią przemyślany i efektywny sposób montażu: okablowanie między nawiewnikiem a sterownikiem wentylacji wykonuje się metodą plug-and-play przy użyciu jednego, fabrycznie przygotowanego przewodu Bus – łatwo i bez komplikacji. Sterownik nie wymaga dodatkowego źródła zasilania.</w:t>
      </w:r>
    </w:p>
    <w:p w14:paraId="6BDE5806" w14:textId="77777777" w:rsidR="008C17D5" w:rsidRPr="00B55070" w:rsidRDefault="008C17D5" w:rsidP="005E1468"/>
    <w:p w14:paraId="5F607C31" w14:textId="77777777" w:rsidR="000D1ACB" w:rsidRDefault="000D1ACB" w:rsidP="005E1468"/>
    <w:p w14:paraId="655F7BC3" w14:textId="06989569" w:rsidR="000D1ACB" w:rsidRPr="00B55070" w:rsidRDefault="000D1ACB" w:rsidP="005E1468"/>
    <w:p w14:paraId="252BDA26" w14:textId="77777777" w:rsidR="00F6067C" w:rsidRPr="00B55070" w:rsidRDefault="00F6067C" w:rsidP="00F6067C">
      <w:pPr>
        <w:rPr>
          <w:szCs w:val="20"/>
        </w:rPr>
      </w:pPr>
    </w:p>
    <w:p w14:paraId="1E5CAB37" w14:textId="77777777" w:rsidR="00F6067C" w:rsidRPr="00B55070" w:rsidRDefault="00F6067C" w:rsidP="00F6067C">
      <w:pPr>
        <w:rPr>
          <w:szCs w:val="20"/>
        </w:rPr>
      </w:pPr>
    </w:p>
    <w:p w14:paraId="41CFC5F1" w14:textId="77777777" w:rsidR="005E1468" w:rsidRDefault="005E1468" w:rsidP="005A7C57">
      <w:pPr>
        <w:pStyle w:val="berschrift4"/>
      </w:pPr>
      <w:r>
        <w:t xml:space="preserve">Podpisy pod ilustracjami</w:t>
      </w:r>
    </w:p>
    <w:p w14:paraId="5AE990A1" w14:textId="77777777" w:rsidR="002A7F37" w:rsidRDefault="002A7F37" w:rsidP="002A7F37">
      <w:r>
        <w:t xml:space="preserve">Źródło: SIEGENIA</w:t>
      </w:r>
    </w:p>
    <w:p w14:paraId="4D5E67C6" w14:textId="77777777" w:rsidR="002A7F37" w:rsidRPr="002A7F37" w:rsidRDefault="002A7F37" w:rsidP="002A7F37"/>
    <w:p w14:paraId="7EF03E96" w14:textId="4FC9305F" w:rsidR="00580FE1" w:rsidRPr="006E3CE8" w:rsidRDefault="00580FE1" w:rsidP="00580FE1">
      <w:pPr>
        <w:rPr>
          <w:bCs/>
          <w:i/>
        </w:rPr>
      </w:pPr>
      <w:r>
        <w:rPr>
          <w:bCs/>
          <w:i/>
        </w:rPr>
        <w:t xml:space="preserve">Motyw I: SIE_AERO_Lüftungssteuerung.jpg </w:t>
      </w:r>
    </w:p>
    <w:p w14:paraId="619E056A" w14:textId="3BDA7857" w:rsidR="00580FE1" w:rsidRDefault="00755F3E" w:rsidP="00580FE1">
      <w:r>
        <w:t xml:space="preserve">Energooszczędne zaopatrywanie budynków w odpowiednią ilość świeżego powietrza nigdy nie było prostsze: nowy sterownik wentylacji firmy SIEGENIA umożliwia synchroniczne sterowanie nawet dziewięcioma urządzeniami wentylacyjnymi. </w:t>
      </w:r>
    </w:p>
    <w:p w14:paraId="46796EEE" w14:textId="77777777" w:rsidR="005E1468" w:rsidRDefault="005E1468" w:rsidP="005E1468"/>
    <w:p w14:paraId="3BA1694B" w14:textId="7EC27A50" w:rsidR="005E1468" w:rsidRPr="00D129AE" w:rsidRDefault="005E1468" w:rsidP="005E1468">
      <w:pPr>
        <w:rPr>
          <w:bCs/>
          <w:i/>
        </w:rPr>
      </w:pPr>
      <w:bookmarkStart w:id="0" w:name="_Hlk160539268"/>
      <w:r>
        <w:rPr>
          <w:bCs/>
          <w:i/>
        </w:rPr>
        <w:t xml:space="preserve">Motyw II: SIE_AERO_Lüftungssteuerung_Badezimmer.jpg </w:t>
      </w:r>
    </w:p>
    <w:p w14:paraId="6EF9756E" w14:textId="692D1DD9" w:rsidR="006F7008" w:rsidRDefault="006F7008" w:rsidP="006F7008">
      <w:r>
        <w:t xml:space="preserve">Sterownik wentylacji montuje się w łatwo dostępnym miejscu na ścianie. Dzięki temu obsługa nawet trudno dostępnych nawiewników jest niezwykle prosta i wygodna. </w:t>
      </w:r>
    </w:p>
    <w:bookmarkEnd w:id="0"/>
    <w:p w14:paraId="24ACA914" w14:textId="77777777" w:rsidR="008D7633" w:rsidRDefault="008D7633" w:rsidP="008D7633"/>
    <w:p w14:paraId="6749503F" w14:textId="77777777" w:rsidR="007B4FD1" w:rsidRPr="00ED6392" w:rsidRDefault="007B4FD1" w:rsidP="008D7633"/>
    <w:p w14:paraId="0EDF29CD" w14:textId="77777777" w:rsidR="008D7633" w:rsidRDefault="008D7633" w:rsidP="008D7633">
      <w:pPr>
        <w:rPr>
          <w:szCs w:val="20"/>
        </w:rPr>
      </w:pPr>
    </w:p>
    <w:p w14:paraId="22536688" w14:textId="77777777" w:rsidR="008D7633" w:rsidRDefault="008D7633" w:rsidP="008D7633">
      <w:pPr>
        <w:rPr>
          <w:szCs w:val="20"/>
        </w:rPr>
      </w:pPr>
    </w:p>
    <w:p w14:paraId="3B844210" w14:textId="77777777" w:rsidR="000A6505" w:rsidRDefault="000A6505" w:rsidP="008D7633">
      <w:pPr>
        <w:rPr>
          <w:szCs w:val="20"/>
        </w:rPr>
      </w:pPr>
    </w:p>
    <w:p w14:paraId="784D6062" w14:textId="77777777" w:rsidR="00547C42" w:rsidRDefault="00547C42" w:rsidP="008D7633">
      <w:pPr>
        <w:rPr>
          <w:szCs w:val="20"/>
        </w:rPr>
      </w:pPr>
    </w:p>
    <w:p w14:paraId="37B45355" w14:textId="77777777" w:rsidR="000A6505" w:rsidRDefault="000A6505" w:rsidP="008D7633">
      <w:pPr>
        <w:rPr>
          <w:szCs w:val="20"/>
        </w:rPr>
      </w:pPr>
    </w:p>
    <w:p w14:paraId="7DC26E8D" w14:textId="77777777" w:rsidR="000A6505" w:rsidRDefault="000A6505" w:rsidP="008D7633">
      <w:pPr>
        <w:rPr>
          <w:szCs w:val="20"/>
        </w:rPr>
      </w:pPr>
    </w:p>
    <w:p w14:paraId="5B040B89" w14:textId="77777777" w:rsidR="000A6505" w:rsidRDefault="000A6505" w:rsidP="008D7633">
      <w:pPr>
        <w:rPr>
          <w:szCs w:val="20"/>
        </w:rPr>
      </w:pPr>
    </w:p>
    <w:p w14:paraId="1A8386D6" w14:textId="77777777" w:rsidR="000A6505" w:rsidRDefault="000A6505" w:rsidP="008D7633">
      <w:pPr>
        <w:rPr>
          <w:szCs w:val="20"/>
        </w:rPr>
      </w:pPr>
    </w:p>
    <w:p w14:paraId="44DCB343" w14:textId="77777777" w:rsidR="000A6505" w:rsidRDefault="000A6505" w:rsidP="008D7633">
      <w:pPr>
        <w:rPr>
          <w:szCs w:val="20"/>
        </w:rPr>
      </w:pPr>
    </w:p>
    <w:p w14:paraId="45AA2243" w14:textId="77777777" w:rsidR="000A6505" w:rsidRDefault="000A6505" w:rsidP="008D7633">
      <w:pPr>
        <w:rPr>
          <w:szCs w:val="20"/>
        </w:rPr>
      </w:pPr>
    </w:p>
    <w:p w14:paraId="6CDB3FB7" w14:textId="77777777" w:rsidR="000A6505" w:rsidRDefault="000A6505" w:rsidP="008D7633">
      <w:pPr>
        <w:rPr>
          <w:szCs w:val="20"/>
        </w:rPr>
      </w:pPr>
    </w:p>
    <w:p w14:paraId="30A29336" w14:textId="77777777" w:rsidR="000A6505" w:rsidRPr="00E14DD8" w:rsidRDefault="000A6505" w:rsidP="008D7633">
      <w:pPr>
        <w:rPr>
          <w:szCs w:val="20"/>
        </w:rPr>
      </w:pPr>
    </w:p>
    <w:p w14:paraId="749126B3" w14:textId="77777777" w:rsidR="008D7633" w:rsidRPr="00E14DD8" w:rsidRDefault="008D7633" w:rsidP="008D7633">
      <w:pPr>
        <w:rPr>
          <w:szCs w:val="20"/>
        </w:rPr>
      </w:pPr>
    </w:p>
    <w:p w14:paraId="7F86A32D" w14:textId="77777777" w:rsidR="008D7633" w:rsidRPr="00E14DD8" w:rsidRDefault="008D7633" w:rsidP="008D7633">
      <w:pPr>
        <w:rPr>
          <w:szCs w:val="20"/>
        </w:rPr>
      </w:pPr>
    </w:p>
    <w:p w14:paraId="6B2EE2D1" w14:textId="77777777" w:rsidR="008D7633" w:rsidRPr="00E14DD8" w:rsidRDefault="008D7633" w:rsidP="008D7633">
      <w:pPr>
        <w:rPr>
          <w:szCs w:val="20"/>
        </w:rPr>
      </w:pPr>
    </w:p>
    <w:p w14:paraId="00C0544E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577EE41F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6D6EE8DC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 xml:space="preserve">Wydawca</w:t>
            </w:r>
          </w:p>
          <w:p w14:paraId="52E8266D" w14:textId="77777777" w:rsidR="008D7633" w:rsidRDefault="008D7633" w:rsidP="007A5EB4">
            <w:pPr>
              <w:pStyle w:val="Formatvorlage2"/>
            </w:pPr>
            <w:r>
              <w:t xml:space="preserve">SIEGENIA GROUP</w:t>
            </w:r>
          </w:p>
          <w:p w14:paraId="2F16F532" w14:textId="77777777" w:rsidR="008D7633" w:rsidRDefault="008D7633" w:rsidP="007A5EB4">
            <w:pPr>
              <w:pStyle w:val="Formatvorlage2"/>
            </w:pPr>
            <w:r>
              <w:t xml:space="preserve">Dział Marketingu i  Komunikacji</w:t>
            </w:r>
          </w:p>
          <w:p w14:paraId="1EC95196" w14:textId="77777777" w:rsidR="006161A2" w:rsidRDefault="006161A2" w:rsidP="006161A2">
            <w:pPr>
              <w:pStyle w:val="Formatvorlage2"/>
            </w:pPr>
            <w:r>
              <w:t xml:space="preserve">Industriestraße 1-3</w:t>
            </w:r>
          </w:p>
          <w:p w14:paraId="2C4BB9D7" w14:textId="77777777" w:rsidR="008D7633" w:rsidRDefault="008D7633" w:rsidP="007A5EB4">
            <w:pPr>
              <w:pStyle w:val="Formatvorlage2"/>
            </w:pPr>
            <w:r>
              <w:t xml:space="preserve">D - 57234 Wilnsdorf</w:t>
            </w:r>
          </w:p>
          <w:p w14:paraId="7025387B" w14:textId="77777777" w:rsidR="008D7633" w:rsidRDefault="00FD182E" w:rsidP="007A5EB4">
            <w:pPr>
              <w:pStyle w:val="Formatvorlage2"/>
            </w:pPr>
            <w:r>
              <w:t xml:space="preserve">Tel.: +49 271 3931-1176</w:t>
            </w:r>
          </w:p>
          <w:p w14:paraId="5EF4BC8B" w14:textId="77777777" w:rsidR="008D7633" w:rsidRPr="00392D5F" w:rsidRDefault="0088698F" w:rsidP="007A5EB4">
            <w:pPr>
              <w:pStyle w:val="Formatvorlage2"/>
            </w:pPr>
            <w:r>
              <w:t xml:space="preserve">E-Mail: pr@siegenia.com</w:t>
            </w:r>
          </w:p>
          <w:p w14:paraId="6DF2160E" w14:textId="77777777" w:rsidR="002E59D6" w:rsidRDefault="00510191" w:rsidP="007A5EB4">
            <w:pPr>
              <w:pStyle w:val="Formatvorlage2"/>
            </w:pPr>
            <w:r>
              <w:t xml:space="preserve">www.siegenia.com</w:t>
            </w:r>
          </w:p>
          <w:p w14:paraId="7B45170F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2492A3F2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 xml:space="preserve">Redakcja / osoba do kontaktu</w:t>
            </w:r>
          </w:p>
          <w:p w14:paraId="28A83A61" w14:textId="77777777" w:rsidR="008D7633" w:rsidRDefault="008D7633" w:rsidP="007A5EB4">
            <w:pPr>
              <w:pStyle w:val="Formatvorlage2"/>
            </w:pPr>
            <w:r>
              <w:t xml:space="preserve">Beata Fiedosichin</w:t>
            </w:r>
          </w:p>
          <w:p w14:paraId="58D46F4E" w14:textId="77777777" w:rsidR="00122FEC" w:rsidRPr="00C33A1F" w:rsidRDefault="00122FEC" w:rsidP="00122FEC">
            <w:pPr>
              <w:pStyle w:val="Formatvorlage2"/>
            </w:pPr>
            <w:r>
              <w:t xml:space="preserve">Dział Marketingu i Redakcji Technicznej</w:t>
            </w:r>
          </w:p>
          <w:p w14:paraId="68BEFBE5" w14:textId="77777777" w:rsidR="00122FEC" w:rsidRPr="00C33A1F" w:rsidRDefault="00122FEC" w:rsidP="00122FEC">
            <w:pPr>
              <w:pStyle w:val="Formatvorlage2"/>
            </w:pPr>
            <w:r>
              <w:t xml:space="preserve">Osssowskiego 64</w:t>
            </w:r>
          </w:p>
          <w:p w14:paraId="01D26400" w14:textId="77777777" w:rsidR="00122FEC" w:rsidRPr="00C33A1F" w:rsidRDefault="00122FEC" w:rsidP="00122FEC">
            <w:pPr>
              <w:pStyle w:val="Formatvorlage2"/>
            </w:pPr>
            <w:r>
              <w:t xml:space="preserve">46-203 Kluczbork</w:t>
              <w:br/>
              <w:t xml:space="preserve">Tel.: +48 77 44 77 747</w:t>
            </w:r>
          </w:p>
          <w:p w14:paraId="7F530560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>
              <w:t xml:space="preserve">e-mail: beata.fiedosichin@siegenia.com</w:t>
            </w:r>
          </w:p>
          <w:p w14:paraId="2F02289E" w14:textId="77777777" w:rsidR="008D7633" w:rsidRDefault="00716BDB" w:rsidP="007A5EB4">
            <w:pPr>
              <w:pStyle w:val="Formatvorlage2"/>
            </w:pPr>
            <w:r>
              <w:t xml:space="preserve">www.siegenia.com</w:t>
            </w:r>
          </w:p>
          <w:p w14:paraId="00DCFFCE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394E4379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 xml:space="preserve">Informacje o tekście</w:t>
            </w:r>
          </w:p>
          <w:p w14:paraId="0A7F574C" w14:textId="0F2A0915" w:rsidR="008D7633" w:rsidRPr="00C33A1F" w:rsidRDefault="008D7633" w:rsidP="007A5EB4">
            <w:pPr>
              <w:pStyle w:val="Formatvorlage2"/>
            </w:pPr>
            <w:r>
              <w:t xml:space="preserve">Strona: 1</w:t>
            </w:r>
          </w:p>
          <w:p w14:paraId="5244B17C" w14:textId="3FBA5DA4" w:rsidR="008D7633" w:rsidRPr="00C33A1F" w:rsidRDefault="008D7633" w:rsidP="007A5EB4">
            <w:pPr>
              <w:pStyle w:val="Formatvorlage2"/>
            </w:pPr>
            <w:r>
              <w:t xml:space="preserve">Ilość słów: 243</w:t>
            </w:r>
          </w:p>
          <w:p w14:paraId="3059C8B3" w14:textId="38491FAC" w:rsidR="008D7633" w:rsidRPr="00C33A1F" w:rsidRDefault="008D7633" w:rsidP="007A5EB4">
            <w:pPr>
              <w:pStyle w:val="Formatvorlage2"/>
            </w:pPr>
            <w:r>
              <w:t xml:space="preserve">Liczba znaków: 2 019</w:t>
              <w:br/>
              <w:t xml:space="preserve">(ze spacjami)</w:t>
            </w:r>
          </w:p>
          <w:p w14:paraId="7F754F05" w14:textId="77777777" w:rsidR="008D7633" w:rsidRDefault="008D7633" w:rsidP="007A5EB4">
            <w:pPr>
              <w:pStyle w:val="Formatvorlage2"/>
            </w:pPr>
          </w:p>
          <w:p w14:paraId="52656468" w14:textId="01FFBAE6" w:rsidR="008D7633" w:rsidRPr="00C33A1F" w:rsidRDefault="008D7633" w:rsidP="007A5EB4">
            <w:pPr>
              <w:pStyle w:val="Formatvorlage2"/>
            </w:pPr>
            <w:r>
              <w:t xml:space="preserve">Data udostępnienia: 11.07.2024</w:t>
            </w:r>
          </w:p>
          <w:p w14:paraId="16C9D1B6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050A2BD4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024B29" w14:textId="77777777" w:rsidR="008D7633" w:rsidRPr="003F183E" w:rsidRDefault="008D7633" w:rsidP="007A5EB4">
            <w:pPr>
              <w:pStyle w:val="Formatvorlage2"/>
            </w:pPr>
            <w:r>
              <w:t xml:space="preserve">W przypadku publikacji zdjęć i materiałów tekstowych prosimy o przesłanie egzemplarza wzorcowego.</w:t>
            </w:r>
          </w:p>
        </w:tc>
      </w:tr>
    </w:tbl>
    <w:p w14:paraId="724025E0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D87751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0F4782" w14:textId="77777777" w:rsidR="009F2132" w:rsidRDefault="009F2132">
      <w:r>
        <w:separator/>
      </w:r>
    </w:p>
  </w:endnote>
  <w:endnote w:type="continuationSeparator" w:id="0">
    <w:p w14:paraId="720FFDCA" w14:textId="77777777" w:rsidR="009F2132" w:rsidRDefault="009F2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9EAFC5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D0B7CA" w14:textId="77777777" w:rsidR="009F2132" w:rsidRDefault="009F2132">
      <w:r>
        <w:separator/>
      </w:r>
    </w:p>
  </w:footnote>
  <w:footnote w:type="continuationSeparator" w:id="0">
    <w:p w14:paraId="3E7CB814" w14:textId="77777777" w:rsidR="009F2132" w:rsidRDefault="009F21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92647F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3287D073" wp14:editId="1F549309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012F49"/>
    <w:multiLevelType w:val="hybridMultilevel"/>
    <w:tmpl w:val="68F278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0C3AF3"/>
    <w:multiLevelType w:val="hybridMultilevel"/>
    <w:tmpl w:val="72440A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36152613">
    <w:abstractNumId w:val="1"/>
  </w:num>
  <w:num w:numId="2" w16cid:durableId="1418595171">
    <w:abstractNumId w:val="0"/>
  </w:num>
  <w:num w:numId="3" w16cid:durableId="1064911921">
    <w:abstractNumId w:val="5"/>
  </w:num>
  <w:num w:numId="4" w16cid:durableId="230700180">
    <w:abstractNumId w:val="4"/>
  </w:num>
  <w:num w:numId="5" w16cid:durableId="1735077791">
    <w:abstractNumId w:val="2"/>
  </w:num>
  <w:num w:numId="6" w16cid:durableId="10304493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ACB"/>
    <w:rsid w:val="000024D9"/>
    <w:rsid w:val="00003256"/>
    <w:rsid w:val="0001449A"/>
    <w:rsid w:val="0001520C"/>
    <w:rsid w:val="00017690"/>
    <w:rsid w:val="00026907"/>
    <w:rsid w:val="00040EBF"/>
    <w:rsid w:val="00064165"/>
    <w:rsid w:val="000675C7"/>
    <w:rsid w:val="00090045"/>
    <w:rsid w:val="00095303"/>
    <w:rsid w:val="000A1DF0"/>
    <w:rsid w:val="000A5CA3"/>
    <w:rsid w:val="000A6505"/>
    <w:rsid w:val="000D0C02"/>
    <w:rsid w:val="000D1ACB"/>
    <w:rsid w:val="000D2A27"/>
    <w:rsid w:val="000D4874"/>
    <w:rsid w:val="000E0A89"/>
    <w:rsid w:val="000E424C"/>
    <w:rsid w:val="000F2936"/>
    <w:rsid w:val="000F565C"/>
    <w:rsid w:val="000F67C4"/>
    <w:rsid w:val="001025BB"/>
    <w:rsid w:val="0010792E"/>
    <w:rsid w:val="001128F1"/>
    <w:rsid w:val="00122F20"/>
    <w:rsid w:val="00122FEC"/>
    <w:rsid w:val="00137BD1"/>
    <w:rsid w:val="001422E9"/>
    <w:rsid w:val="00145B48"/>
    <w:rsid w:val="001529E6"/>
    <w:rsid w:val="00156B0C"/>
    <w:rsid w:val="00166476"/>
    <w:rsid w:val="00166FB7"/>
    <w:rsid w:val="00171C51"/>
    <w:rsid w:val="001B7003"/>
    <w:rsid w:val="001C39FF"/>
    <w:rsid w:val="001D26E4"/>
    <w:rsid w:val="001D2AEB"/>
    <w:rsid w:val="001E0780"/>
    <w:rsid w:val="001E1DA6"/>
    <w:rsid w:val="001F3432"/>
    <w:rsid w:val="002046D3"/>
    <w:rsid w:val="00243794"/>
    <w:rsid w:val="00253494"/>
    <w:rsid w:val="00254A9B"/>
    <w:rsid w:val="00255FE8"/>
    <w:rsid w:val="00272508"/>
    <w:rsid w:val="002769DE"/>
    <w:rsid w:val="002819C3"/>
    <w:rsid w:val="0028583C"/>
    <w:rsid w:val="002A202C"/>
    <w:rsid w:val="002A7F37"/>
    <w:rsid w:val="002B55C4"/>
    <w:rsid w:val="002C00E2"/>
    <w:rsid w:val="002C36FE"/>
    <w:rsid w:val="002C5A66"/>
    <w:rsid w:val="002C6D41"/>
    <w:rsid w:val="002E48B5"/>
    <w:rsid w:val="002E59D6"/>
    <w:rsid w:val="002F18BB"/>
    <w:rsid w:val="002F466F"/>
    <w:rsid w:val="0031150D"/>
    <w:rsid w:val="003136F5"/>
    <w:rsid w:val="00324F84"/>
    <w:rsid w:val="00326F7E"/>
    <w:rsid w:val="00350ACA"/>
    <w:rsid w:val="003514C3"/>
    <w:rsid w:val="00355FCB"/>
    <w:rsid w:val="00357C43"/>
    <w:rsid w:val="00364DEF"/>
    <w:rsid w:val="00375A48"/>
    <w:rsid w:val="0038244F"/>
    <w:rsid w:val="0038276B"/>
    <w:rsid w:val="0038499F"/>
    <w:rsid w:val="003914C5"/>
    <w:rsid w:val="00392D5F"/>
    <w:rsid w:val="003A1BA5"/>
    <w:rsid w:val="003A1F57"/>
    <w:rsid w:val="003B72F2"/>
    <w:rsid w:val="003D61A2"/>
    <w:rsid w:val="003E0D26"/>
    <w:rsid w:val="003E378F"/>
    <w:rsid w:val="0040414B"/>
    <w:rsid w:val="004176D4"/>
    <w:rsid w:val="00420F79"/>
    <w:rsid w:val="004333E8"/>
    <w:rsid w:val="0044187A"/>
    <w:rsid w:val="00446899"/>
    <w:rsid w:val="00447689"/>
    <w:rsid w:val="00456C18"/>
    <w:rsid w:val="0046235C"/>
    <w:rsid w:val="004629AD"/>
    <w:rsid w:val="004806AF"/>
    <w:rsid w:val="00486878"/>
    <w:rsid w:val="004B62AB"/>
    <w:rsid w:val="004C4FDA"/>
    <w:rsid w:val="004C503A"/>
    <w:rsid w:val="004C7CDF"/>
    <w:rsid w:val="004E057A"/>
    <w:rsid w:val="004E2322"/>
    <w:rsid w:val="004E2BD7"/>
    <w:rsid w:val="004E3AF9"/>
    <w:rsid w:val="0050028A"/>
    <w:rsid w:val="00510191"/>
    <w:rsid w:val="005254BE"/>
    <w:rsid w:val="00547C42"/>
    <w:rsid w:val="00552DC0"/>
    <w:rsid w:val="0055550C"/>
    <w:rsid w:val="00563E60"/>
    <w:rsid w:val="00580FE1"/>
    <w:rsid w:val="00582340"/>
    <w:rsid w:val="00592833"/>
    <w:rsid w:val="005A214B"/>
    <w:rsid w:val="005A3974"/>
    <w:rsid w:val="005A5DC6"/>
    <w:rsid w:val="005A6A38"/>
    <w:rsid w:val="005A7C57"/>
    <w:rsid w:val="005E06F2"/>
    <w:rsid w:val="005E1468"/>
    <w:rsid w:val="005E3E61"/>
    <w:rsid w:val="005F2A75"/>
    <w:rsid w:val="005F3D5F"/>
    <w:rsid w:val="005F7B2E"/>
    <w:rsid w:val="00601666"/>
    <w:rsid w:val="006016B0"/>
    <w:rsid w:val="0060615A"/>
    <w:rsid w:val="0061051B"/>
    <w:rsid w:val="0061253D"/>
    <w:rsid w:val="006161A2"/>
    <w:rsid w:val="00617358"/>
    <w:rsid w:val="00617D76"/>
    <w:rsid w:val="006279BD"/>
    <w:rsid w:val="00630405"/>
    <w:rsid w:val="00634A59"/>
    <w:rsid w:val="006446D6"/>
    <w:rsid w:val="00656A7F"/>
    <w:rsid w:val="00656FEE"/>
    <w:rsid w:val="00667448"/>
    <w:rsid w:val="00683148"/>
    <w:rsid w:val="006866DF"/>
    <w:rsid w:val="00692205"/>
    <w:rsid w:val="006944D9"/>
    <w:rsid w:val="006A2FD7"/>
    <w:rsid w:val="006A7184"/>
    <w:rsid w:val="006B6CD1"/>
    <w:rsid w:val="006B7979"/>
    <w:rsid w:val="006C044C"/>
    <w:rsid w:val="006C6D45"/>
    <w:rsid w:val="006E5CC8"/>
    <w:rsid w:val="006F7008"/>
    <w:rsid w:val="00701954"/>
    <w:rsid w:val="00703943"/>
    <w:rsid w:val="007046C4"/>
    <w:rsid w:val="007148FF"/>
    <w:rsid w:val="00716BDB"/>
    <w:rsid w:val="00717456"/>
    <w:rsid w:val="00730E66"/>
    <w:rsid w:val="00737DE1"/>
    <w:rsid w:val="00751517"/>
    <w:rsid w:val="00755F3E"/>
    <w:rsid w:val="00757DDE"/>
    <w:rsid w:val="00762442"/>
    <w:rsid w:val="00764AAC"/>
    <w:rsid w:val="007871C1"/>
    <w:rsid w:val="0079193B"/>
    <w:rsid w:val="00794A4F"/>
    <w:rsid w:val="00795176"/>
    <w:rsid w:val="007A5EB4"/>
    <w:rsid w:val="007A6E1C"/>
    <w:rsid w:val="007B4FD1"/>
    <w:rsid w:val="007C0E45"/>
    <w:rsid w:val="007C50D1"/>
    <w:rsid w:val="007C5C24"/>
    <w:rsid w:val="007E13E5"/>
    <w:rsid w:val="007E2B7F"/>
    <w:rsid w:val="007F3F54"/>
    <w:rsid w:val="007F43E0"/>
    <w:rsid w:val="007F4983"/>
    <w:rsid w:val="00801D78"/>
    <w:rsid w:val="008078CF"/>
    <w:rsid w:val="008171AF"/>
    <w:rsid w:val="00832F93"/>
    <w:rsid w:val="0083465B"/>
    <w:rsid w:val="00835351"/>
    <w:rsid w:val="008366E0"/>
    <w:rsid w:val="008429DC"/>
    <w:rsid w:val="0085079E"/>
    <w:rsid w:val="00852D9D"/>
    <w:rsid w:val="00853823"/>
    <w:rsid w:val="00857800"/>
    <w:rsid w:val="0086386E"/>
    <w:rsid w:val="008649F6"/>
    <w:rsid w:val="00871847"/>
    <w:rsid w:val="0088698F"/>
    <w:rsid w:val="00894ADF"/>
    <w:rsid w:val="008A6F1F"/>
    <w:rsid w:val="008C17D5"/>
    <w:rsid w:val="008C3491"/>
    <w:rsid w:val="008C5079"/>
    <w:rsid w:val="008D2B30"/>
    <w:rsid w:val="008D3232"/>
    <w:rsid w:val="008D7633"/>
    <w:rsid w:val="008E629D"/>
    <w:rsid w:val="00910883"/>
    <w:rsid w:val="0092580A"/>
    <w:rsid w:val="0093490C"/>
    <w:rsid w:val="0093664F"/>
    <w:rsid w:val="00943EB0"/>
    <w:rsid w:val="00945CA5"/>
    <w:rsid w:val="009553BC"/>
    <w:rsid w:val="009557EA"/>
    <w:rsid w:val="00957B1C"/>
    <w:rsid w:val="00963959"/>
    <w:rsid w:val="00963D60"/>
    <w:rsid w:val="0096600A"/>
    <w:rsid w:val="00976E82"/>
    <w:rsid w:val="009B067B"/>
    <w:rsid w:val="009B4822"/>
    <w:rsid w:val="009B5300"/>
    <w:rsid w:val="009B5DE9"/>
    <w:rsid w:val="009D0CC8"/>
    <w:rsid w:val="009D6C04"/>
    <w:rsid w:val="009E28F9"/>
    <w:rsid w:val="009E7597"/>
    <w:rsid w:val="009F2132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64B65"/>
    <w:rsid w:val="00A6502B"/>
    <w:rsid w:val="00A661F8"/>
    <w:rsid w:val="00A6672B"/>
    <w:rsid w:val="00A82224"/>
    <w:rsid w:val="00A83F68"/>
    <w:rsid w:val="00A87496"/>
    <w:rsid w:val="00A927D0"/>
    <w:rsid w:val="00A9705C"/>
    <w:rsid w:val="00A97B0A"/>
    <w:rsid w:val="00AA0F5A"/>
    <w:rsid w:val="00AA224C"/>
    <w:rsid w:val="00AA6262"/>
    <w:rsid w:val="00AB1EC7"/>
    <w:rsid w:val="00AD4128"/>
    <w:rsid w:val="00AD7705"/>
    <w:rsid w:val="00AD7B27"/>
    <w:rsid w:val="00AE06DB"/>
    <w:rsid w:val="00B057B0"/>
    <w:rsid w:val="00B11AB7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908A8"/>
    <w:rsid w:val="00B92EF0"/>
    <w:rsid w:val="00B93961"/>
    <w:rsid w:val="00BA5B2A"/>
    <w:rsid w:val="00BD4339"/>
    <w:rsid w:val="00BD76B1"/>
    <w:rsid w:val="00BE1D4C"/>
    <w:rsid w:val="00BE62B4"/>
    <w:rsid w:val="00BE69F6"/>
    <w:rsid w:val="00BF6132"/>
    <w:rsid w:val="00C02C5D"/>
    <w:rsid w:val="00C14A00"/>
    <w:rsid w:val="00C24B77"/>
    <w:rsid w:val="00C2717C"/>
    <w:rsid w:val="00C33A1F"/>
    <w:rsid w:val="00C41144"/>
    <w:rsid w:val="00C52D3B"/>
    <w:rsid w:val="00C53FE3"/>
    <w:rsid w:val="00C55524"/>
    <w:rsid w:val="00C615A2"/>
    <w:rsid w:val="00C65852"/>
    <w:rsid w:val="00C72B49"/>
    <w:rsid w:val="00C77106"/>
    <w:rsid w:val="00C87836"/>
    <w:rsid w:val="00C92A2E"/>
    <w:rsid w:val="00CA66F5"/>
    <w:rsid w:val="00CA6BD1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313A4"/>
    <w:rsid w:val="00D32108"/>
    <w:rsid w:val="00D45693"/>
    <w:rsid w:val="00D47D4E"/>
    <w:rsid w:val="00D55DC3"/>
    <w:rsid w:val="00D57457"/>
    <w:rsid w:val="00D64F60"/>
    <w:rsid w:val="00D87751"/>
    <w:rsid w:val="00DA2153"/>
    <w:rsid w:val="00DA2662"/>
    <w:rsid w:val="00DB44DA"/>
    <w:rsid w:val="00DB4ACB"/>
    <w:rsid w:val="00DC032C"/>
    <w:rsid w:val="00DC1F2A"/>
    <w:rsid w:val="00DE3025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6313B"/>
    <w:rsid w:val="00E66783"/>
    <w:rsid w:val="00E76C0B"/>
    <w:rsid w:val="00E76CFC"/>
    <w:rsid w:val="00E76D9B"/>
    <w:rsid w:val="00E77789"/>
    <w:rsid w:val="00E80515"/>
    <w:rsid w:val="00E91AF4"/>
    <w:rsid w:val="00E954AC"/>
    <w:rsid w:val="00EA2954"/>
    <w:rsid w:val="00EB511E"/>
    <w:rsid w:val="00EB632F"/>
    <w:rsid w:val="00EC1396"/>
    <w:rsid w:val="00ED4B89"/>
    <w:rsid w:val="00EE123F"/>
    <w:rsid w:val="00EF15B4"/>
    <w:rsid w:val="00EF2F06"/>
    <w:rsid w:val="00F0149D"/>
    <w:rsid w:val="00F05D3F"/>
    <w:rsid w:val="00F10E71"/>
    <w:rsid w:val="00F142BE"/>
    <w:rsid w:val="00F15368"/>
    <w:rsid w:val="00F222EB"/>
    <w:rsid w:val="00F25601"/>
    <w:rsid w:val="00F344B8"/>
    <w:rsid w:val="00F41966"/>
    <w:rsid w:val="00F445E5"/>
    <w:rsid w:val="00F45D74"/>
    <w:rsid w:val="00F516C4"/>
    <w:rsid w:val="00F6067C"/>
    <w:rsid w:val="00F61445"/>
    <w:rsid w:val="00F71E39"/>
    <w:rsid w:val="00F73478"/>
    <w:rsid w:val="00F82E34"/>
    <w:rsid w:val="00F84C8D"/>
    <w:rsid w:val="00FA07A1"/>
    <w:rsid w:val="00FA3E25"/>
    <w:rsid w:val="00FB5A18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03BA70B"/>
  <w15:docId w15:val="{8C4731DC-3B91-45C6-BA28-A12652051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ascii="Arial" w:hAnsi="Arial"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ascii="Arial" w:hAnsi="Arial"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ascii="Arial" w:hAnsi="Arial"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  <w:rPr>
      <w:rFonts w:ascii="Times New Roman" w:hAnsi="Times New Roman"/>
    </w:rPr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  <w:rPr>
      <w:rFonts w:ascii="Arial" w:hAnsi="Arial"/>
    </w:r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  <w:rPr>
      <w:rFonts w:ascii="Arial" w:hAnsi="Arial"/>
    </w:r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ascii="Arial" w:hAnsi="Arial"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  <w:rPr>
      <w:rFonts w:ascii="Arial" w:hAnsi="Arial"/>
    </w:rPr>
  </w:style>
  <w:style w:type="character" w:customStyle="1" w:styleId="berschrift4Zchn">
    <w:name w:val="Überschrift 4 Zchn"/>
    <w:basedOn w:val="Absatz-Standardschriftart"/>
    <w:link w:val="berschrift4"/>
    <w:rsid w:val="00580FE1"/>
    <w:rPr>
      <w:rFonts w:ascii="Arial" w:hAnsi="Arial"/>
      <w:b/>
      <w:bCs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59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4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413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3015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Kirsten Kemper</cp:lastModifiedBy>
  <cp:revision>3</cp:revision>
  <cp:lastPrinted>2007-09-03T14:44:00Z</cp:lastPrinted>
  <dcterms:created xsi:type="dcterms:W3CDTF">2024-07-04T09:25:00Z</dcterms:created>
  <dcterms:modified xsi:type="dcterms:W3CDTF">2024-07-04T09:27:00Z</dcterms:modified>
</cp:coreProperties>
</file>